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A26C1D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A26C1D">
        <w:rPr>
          <w:rFonts w:ascii="Times New Roman" w:hAnsi="Times New Roman"/>
        </w:rPr>
        <w:t>ИНФОРМАЦИОННОЕ СООБЩЕНИЕ</w:t>
      </w:r>
    </w:p>
    <w:p w:rsidR="0040246E" w:rsidRPr="00A26C1D" w:rsidRDefault="00D65986" w:rsidP="008E23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>о результатах аукциона на право заключения договор</w:t>
      </w:r>
      <w:r w:rsidR="005D7A9C" w:rsidRPr="00A26C1D">
        <w:rPr>
          <w:rFonts w:ascii="Times New Roman" w:hAnsi="Times New Roman" w:cs="Times New Roman"/>
          <w:sz w:val="22"/>
          <w:szCs w:val="22"/>
        </w:rPr>
        <w:t>ов</w:t>
      </w:r>
      <w:r w:rsidRPr="00A26C1D">
        <w:rPr>
          <w:rFonts w:ascii="Times New Roman" w:hAnsi="Times New Roman" w:cs="Times New Roman"/>
          <w:sz w:val="22"/>
          <w:szCs w:val="22"/>
        </w:rPr>
        <w:t xml:space="preserve"> аренды земельн</w:t>
      </w:r>
      <w:r w:rsidR="005D7A9C" w:rsidRPr="00A26C1D">
        <w:rPr>
          <w:rFonts w:ascii="Times New Roman" w:hAnsi="Times New Roman" w:cs="Times New Roman"/>
          <w:sz w:val="22"/>
          <w:szCs w:val="22"/>
        </w:rPr>
        <w:t>ых</w:t>
      </w:r>
      <w:r w:rsidRPr="00A26C1D">
        <w:rPr>
          <w:rFonts w:ascii="Times New Roman" w:hAnsi="Times New Roman" w:cs="Times New Roman"/>
          <w:sz w:val="22"/>
          <w:szCs w:val="22"/>
        </w:rPr>
        <w:t xml:space="preserve"> участ</w:t>
      </w:r>
      <w:r w:rsidR="005D7A9C" w:rsidRPr="00A26C1D">
        <w:rPr>
          <w:rFonts w:ascii="Times New Roman" w:hAnsi="Times New Roman" w:cs="Times New Roman"/>
          <w:sz w:val="22"/>
          <w:szCs w:val="22"/>
        </w:rPr>
        <w:t>ков</w:t>
      </w:r>
    </w:p>
    <w:p w:rsidR="00D73B6B" w:rsidRPr="00A26C1D" w:rsidRDefault="00D65986" w:rsidP="008E23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C1D">
        <w:rPr>
          <w:rFonts w:ascii="Times New Roman" w:hAnsi="Times New Roman" w:cs="Times New Roman"/>
          <w:sz w:val="22"/>
          <w:szCs w:val="22"/>
        </w:rPr>
        <w:t xml:space="preserve"> </w:t>
      </w:r>
      <w:r w:rsidR="0040246E" w:rsidRPr="00A26C1D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</w:p>
    <w:p w:rsidR="00D65986" w:rsidRPr="00A26C1D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F177D" w:rsidRPr="00BF59D1" w:rsidRDefault="000F177D" w:rsidP="000F17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аукционе, аукцион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 назначенный на 13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F59D1">
        <w:rPr>
          <w:rFonts w:ascii="Times New Roman" w:hAnsi="Times New Roman" w:cs="Times New Roman"/>
          <w:sz w:val="24"/>
          <w:szCs w:val="24"/>
        </w:rPr>
        <w:t xml:space="preserve"> 2017 года признан несостоявшимся.</w:t>
      </w:r>
    </w:p>
    <w:p w:rsidR="005D7A9C" w:rsidRPr="00A26C1D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F177D" w:rsidRPr="000F177D" w:rsidRDefault="005D7A9C" w:rsidP="000F1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77D">
        <w:rPr>
          <w:rFonts w:ascii="Times New Roman" w:hAnsi="Times New Roman"/>
          <w:b/>
          <w:sz w:val="24"/>
          <w:szCs w:val="24"/>
        </w:rPr>
        <w:t>1.</w:t>
      </w:r>
      <w:r w:rsidRPr="000F177D">
        <w:rPr>
          <w:rFonts w:ascii="Times New Roman" w:hAnsi="Times New Roman"/>
          <w:sz w:val="24"/>
          <w:szCs w:val="24"/>
        </w:rPr>
        <w:t xml:space="preserve"> </w:t>
      </w:r>
      <w:r w:rsidRPr="000F177D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0F177D">
        <w:rPr>
          <w:rFonts w:ascii="Times New Roman" w:hAnsi="Times New Roman"/>
          <w:sz w:val="24"/>
          <w:szCs w:val="24"/>
        </w:rPr>
        <w:t xml:space="preserve"> </w:t>
      </w:r>
      <w:r w:rsidR="00817905" w:rsidRPr="000F177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0F177D" w:rsidRPr="000F177D">
        <w:rPr>
          <w:rFonts w:ascii="Times New Roman" w:hAnsi="Times New Roman"/>
          <w:sz w:val="24"/>
          <w:szCs w:val="24"/>
        </w:rPr>
        <w:t>24:58:0339001:455, общая площадь 1200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Российская Федерация, Красноярский край, ЗАТО Железногорск, ул. Енисейская, 24, для индивидуального жилищного строительства.</w:t>
      </w:r>
      <w:r w:rsidR="000F177D" w:rsidRPr="000F177D">
        <w:rPr>
          <w:rFonts w:ascii="Times New Roman" w:hAnsi="Times New Roman"/>
          <w:b/>
          <w:sz w:val="24"/>
          <w:szCs w:val="24"/>
        </w:rPr>
        <w:t xml:space="preserve"> </w:t>
      </w:r>
      <w:r w:rsidR="000F177D" w:rsidRPr="000F177D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0F177D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177D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0F177D" w:rsidRPr="000F177D" w:rsidRDefault="000F177D" w:rsidP="000F17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77D">
        <w:rPr>
          <w:rFonts w:ascii="Times New Roman" w:hAnsi="Times New Roman" w:cs="Times New Roman"/>
          <w:sz w:val="24"/>
          <w:szCs w:val="24"/>
        </w:rPr>
        <w:t>Аукцион по Лоту № 1 признан несостоявшимся, в связи с тем, что по окончании срока подачи заявок на участие в аукционе подана только одна заявка.</w:t>
      </w:r>
    </w:p>
    <w:p w:rsidR="005D7A9C" w:rsidRPr="000F177D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77D" w:rsidRPr="000F177D" w:rsidRDefault="005D7A9C" w:rsidP="000F17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77D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0F177D">
        <w:rPr>
          <w:rFonts w:ascii="Times New Roman" w:hAnsi="Times New Roman"/>
          <w:sz w:val="24"/>
          <w:szCs w:val="24"/>
        </w:rPr>
        <w:t xml:space="preserve"> </w:t>
      </w:r>
      <w:r w:rsidR="00817905" w:rsidRPr="000F177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0F177D" w:rsidRPr="000F177D">
        <w:rPr>
          <w:rFonts w:ascii="Times New Roman" w:hAnsi="Times New Roman"/>
          <w:sz w:val="24"/>
          <w:szCs w:val="24"/>
        </w:rPr>
        <w:t>24:58:0339001:457, общая площадь 1200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Российская Федерация, Красноярский край, ЗАТО Железногорск, ул. Енисейская, 30, для индивидуального жилищного строительства.</w:t>
      </w:r>
      <w:r w:rsidR="000F177D" w:rsidRPr="000F177D">
        <w:rPr>
          <w:rFonts w:ascii="Times New Roman" w:hAnsi="Times New Roman"/>
          <w:b/>
          <w:sz w:val="24"/>
          <w:szCs w:val="24"/>
        </w:rPr>
        <w:t xml:space="preserve"> </w:t>
      </w:r>
      <w:r w:rsidR="000F177D" w:rsidRPr="000F177D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0F177D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0F177D">
        <w:rPr>
          <w:szCs w:val="24"/>
        </w:rPr>
        <w:t>Результаты аукциона по Лоту № 2:</w:t>
      </w:r>
    </w:p>
    <w:p w:rsidR="000F177D" w:rsidRPr="000F177D" w:rsidRDefault="000F177D" w:rsidP="000F17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77D">
        <w:rPr>
          <w:rFonts w:ascii="Times New Roman" w:hAnsi="Times New Roman" w:cs="Times New Roman"/>
          <w:sz w:val="24"/>
          <w:szCs w:val="24"/>
        </w:rPr>
        <w:t>Аукцион по Лоту № 2 признан несостоявшимся, в связи с тем, что по окончании срока подачи заявок на участие в аукционе подана только одна заявка.</w:t>
      </w:r>
    </w:p>
    <w:sectPr w:rsidR="000F177D" w:rsidRPr="000F177D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0F177D"/>
    <w:rsid w:val="00253434"/>
    <w:rsid w:val="002E104B"/>
    <w:rsid w:val="002F6DE1"/>
    <w:rsid w:val="003253A7"/>
    <w:rsid w:val="00354772"/>
    <w:rsid w:val="0040246E"/>
    <w:rsid w:val="00415058"/>
    <w:rsid w:val="00466EE3"/>
    <w:rsid w:val="004F1FC4"/>
    <w:rsid w:val="005352DF"/>
    <w:rsid w:val="00546679"/>
    <w:rsid w:val="005471B3"/>
    <w:rsid w:val="0058565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A26C1D"/>
    <w:rsid w:val="00B32299"/>
    <w:rsid w:val="00B7303A"/>
    <w:rsid w:val="00BD5BBE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316FA"/>
    <w:rsid w:val="00E44EE4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EAA3-A8CF-4B8C-8A12-5D89DCC7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2017-07-03T07:42:00Z</cp:lastPrinted>
  <dcterms:created xsi:type="dcterms:W3CDTF">2017-09-08T08:13:00Z</dcterms:created>
  <dcterms:modified xsi:type="dcterms:W3CDTF">2017-09-08T08:13:00Z</dcterms:modified>
</cp:coreProperties>
</file>