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2142">
        <w:rPr>
          <w:b/>
          <w:sz w:val="22"/>
          <w:szCs w:val="22"/>
        </w:rPr>
        <w:t>0</w:t>
      </w:r>
      <w:r w:rsidR="003547CC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120 м  по направлению на 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Pr="0047465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>примерно в 1</w:t>
      </w:r>
      <w:r w:rsidR="003547CC">
        <w:rPr>
          <w:szCs w:val="24"/>
        </w:rPr>
        <w:t>6</w:t>
      </w:r>
      <w:r>
        <w:rPr>
          <w:szCs w:val="24"/>
        </w:rPr>
        <w:t>0 м  по направлению на восток от жилого дома по ул. Береговая</w:t>
      </w:r>
      <w:r w:rsidRPr="00474652">
        <w:rPr>
          <w:szCs w:val="24"/>
        </w:rPr>
        <w:t xml:space="preserve">, </w:t>
      </w:r>
      <w:r>
        <w:rPr>
          <w:szCs w:val="24"/>
        </w:rPr>
        <w:t>76А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</w:t>
      </w:r>
      <w:r w:rsidR="006027E8" w:rsidRPr="00474652">
        <w:t>1</w:t>
      </w:r>
      <w:r w:rsidR="003547CC">
        <w:t>5</w:t>
      </w:r>
      <w:r w:rsidR="006027E8" w:rsidRPr="00474652">
        <w:t>.0</w:t>
      </w:r>
      <w:r w:rsidR="003547CC">
        <w:t>3</w:t>
      </w:r>
      <w:r w:rsidR="006027E8" w:rsidRPr="00474652">
        <w:t>.2016</w:t>
      </w:r>
      <w:r w:rsidR="00697747" w:rsidRPr="00474652">
        <w:t xml:space="preserve"> № 18-</w:t>
      </w:r>
      <w:r w:rsidRPr="00474652">
        <w:t>29/</w:t>
      </w:r>
      <w:r w:rsidR="003547CC">
        <w:t>75</w:t>
      </w:r>
      <w:r w:rsidR="006027E8" w:rsidRPr="00474652">
        <w:t>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r w:rsidR="004F1E1D" w:rsidRPr="00474652">
        <w:t>дом</w:t>
      </w:r>
      <w:r w:rsidR="004F1E1D">
        <w:t>ов,</w:t>
      </w:r>
      <w:r w:rsidRPr="00474652">
        <w:t xml:space="preserve"> </w:t>
      </w:r>
      <w:proofErr w:type="gramStart"/>
      <w:r w:rsidR="004F1E1D" w:rsidRPr="00474652">
        <w:t>возможно</w:t>
      </w:r>
      <w:proofErr w:type="gramEnd"/>
      <w:r w:rsidRPr="00474652">
        <w:t xml:space="preserve"> </w:t>
      </w:r>
      <w:r w:rsidR="004F1E1D" w:rsidRPr="00474652">
        <w:t>осуществить,</w:t>
      </w:r>
      <w:r w:rsidRPr="00474652">
        <w:t xml:space="preserve">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135D6" w:rsidRPr="00474652" w:rsidRDefault="005135D6" w:rsidP="003547CC">
      <w:pPr>
        <w:ind w:firstLine="567"/>
        <w:jc w:val="both"/>
      </w:pPr>
      <w:r w:rsidRPr="00474652">
        <w:t>1.2.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3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4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4F1E1D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</w:t>
      </w:r>
      <w:r w:rsidR="004F1E1D">
        <w:t>5</w:t>
      </w:r>
      <w:r w:rsidRPr="00474652">
        <w:t>.0</w:t>
      </w:r>
      <w:r w:rsidR="004F1E1D">
        <w:t>2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</w:t>
      </w:r>
      <w:r w:rsidR="004F1E1D">
        <w:t>2</w:t>
      </w:r>
      <w:r w:rsidRPr="00474652">
        <w:t xml:space="preserve">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62627F">
        <w:t>2</w:t>
      </w:r>
      <w:r w:rsidRPr="00474652">
        <w:t>,</w:t>
      </w:r>
      <w:r w:rsidR="004F1E1D">
        <w:t>6</w:t>
      </w:r>
      <w:r w:rsidRPr="00474652">
        <w:t xml:space="preserve"> кг/см².</w:t>
      </w:r>
    </w:p>
    <w:p w:rsidR="005135D6" w:rsidRDefault="005135D6" w:rsidP="005135D6">
      <w:pPr>
        <w:ind w:firstLine="567"/>
        <w:jc w:val="both"/>
      </w:pPr>
      <w:r w:rsidRPr="00474652">
        <w:t>3.</w:t>
      </w:r>
      <w:r w:rsidR="004F1E1D">
        <w:t>4</w:t>
      </w:r>
      <w:r w:rsidRPr="00474652">
        <w:t xml:space="preserve">. </w:t>
      </w:r>
      <w:r w:rsidR="004F1E1D">
        <w:t>Максимальная нагрузка на один объект 30000</w:t>
      </w:r>
      <w:r w:rsidRPr="00474652">
        <w:t xml:space="preserve"> </w:t>
      </w:r>
      <w:r w:rsidR="004F1E1D">
        <w:t>к</w:t>
      </w:r>
      <w:r w:rsidRPr="00474652">
        <w:t>кал/ч.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</w:t>
      </w:r>
      <w:r w:rsidR="00E802F1">
        <w:t xml:space="preserve">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4F1E1D">
        <w:t>9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847F1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6847F1">
        <w:t>2</w:t>
      </w:r>
      <w:r w:rsidR="00C4750F">
        <w:t>2</w:t>
      </w:r>
      <w:r w:rsidR="00BA4F31" w:rsidRPr="00474652">
        <w:t>.0</w:t>
      </w:r>
      <w:r w:rsidR="00C4750F">
        <w:t>8</w:t>
      </w:r>
      <w:r w:rsidR="00BA4F31" w:rsidRPr="00474652">
        <w:t>.2016</w:t>
      </w:r>
      <w:r w:rsidRPr="00474652">
        <w:t xml:space="preserve"> № 23/</w:t>
      </w:r>
      <w:r w:rsidR="00C4750F">
        <w:t>3</w:t>
      </w:r>
      <w:r w:rsidR="006847F1">
        <w:t>9</w:t>
      </w:r>
      <w:r w:rsidR="00C4750F">
        <w:t>0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C62F5C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r w:rsidR="00C62F5C">
        <w:t>объектов возможно со следующими параметрами:</w:t>
      </w:r>
    </w:p>
    <w:p w:rsidR="00C62F5C" w:rsidRDefault="00C62F5C" w:rsidP="00C62F5C">
      <w:pPr>
        <w:pStyle w:val="a3"/>
        <w:numPr>
          <w:ilvl w:val="0"/>
          <w:numId w:val="6"/>
        </w:numPr>
        <w:jc w:val="both"/>
      </w:pPr>
      <w:r>
        <w:t>Максимальная мощность свободная 15 кВт.</w:t>
      </w:r>
    </w:p>
    <w:p w:rsidR="006B428C" w:rsidRDefault="00C62F5C" w:rsidP="00C62F5C">
      <w:pPr>
        <w:pStyle w:val="a3"/>
        <w:numPr>
          <w:ilvl w:val="0"/>
          <w:numId w:val="6"/>
        </w:numPr>
        <w:jc w:val="both"/>
      </w:pPr>
      <w:r>
        <w:t>Срок присоединения – 6 месяцев</w:t>
      </w:r>
      <w:r w:rsidR="00C4750F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</w:t>
      </w:r>
    </w:p>
    <w:p w:rsidR="00C62F5C" w:rsidRDefault="00C62F5C" w:rsidP="006B428C">
      <w:pPr>
        <w:jc w:val="both"/>
      </w:pPr>
      <w:r>
        <w:t>технологического присоединения;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Срок действия технических условий – 2 года</w:t>
      </w:r>
      <w:r w:rsidR="00C4750F">
        <w:t xml:space="preserve">, </w:t>
      </w:r>
      <w:proofErr w:type="gramStart"/>
      <w:r w:rsidR="00C4750F">
        <w:t>с даты выдачи</w:t>
      </w:r>
      <w:proofErr w:type="gramEnd"/>
      <w:r w:rsidR="00C4750F">
        <w:t>.</w:t>
      </w:r>
    </w:p>
    <w:p w:rsidR="006B428C" w:rsidRDefault="00C4750F" w:rsidP="00C62F5C">
      <w:pPr>
        <w:pStyle w:val="a3"/>
        <w:numPr>
          <w:ilvl w:val="0"/>
          <w:numId w:val="6"/>
        </w:numPr>
        <w:jc w:val="both"/>
      </w:pPr>
      <w:r>
        <w:t xml:space="preserve">Точка присоединения: </w:t>
      </w:r>
      <w:r w:rsidR="006B428C">
        <w:t>ВЛ-0,4 кВ ч3230</w:t>
      </w:r>
      <w:r>
        <w:t>3</w:t>
      </w:r>
      <w:r w:rsidR="006B428C">
        <w:t xml:space="preserve"> </w:t>
      </w:r>
      <w:proofErr w:type="gramStart"/>
      <w:r w:rsidR="006B428C">
        <w:t>от</w:t>
      </w:r>
      <w:proofErr w:type="gramEnd"/>
      <w:r w:rsidR="006B428C">
        <w:t xml:space="preserve"> руб.</w:t>
      </w:r>
      <w:r>
        <w:t xml:space="preserve">3 </w:t>
      </w:r>
      <w:r w:rsidR="006B428C">
        <w:t xml:space="preserve">РУ-0,4кВ ТП № 323, </w:t>
      </w:r>
    </w:p>
    <w:p w:rsidR="006B428C" w:rsidRDefault="006B428C" w:rsidP="00C62F5C">
      <w:pPr>
        <w:pStyle w:val="a3"/>
        <w:numPr>
          <w:ilvl w:val="0"/>
          <w:numId w:val="6"/>
        </w:numPr>
        <w:jc w:val="both"/>
      </w:pPr>
      <w:r>
        <w:t>Мероприятия:</w:t>
      </w:r>
    </w:p>
    <w:p w:rsidR="003C531A" w:rsidRDefault="006B428C" w:rsidP="006B428C">
      <w:pPr>
        <w:pStyle w:val="a3"/>
        <w:numPr>
          <w:ilvl w:val="1"/>
          <w:numId w:val="6"/>
        </w:numPr>
        <w:jc w:val="both"/>
      </w:pPr>
      <w:r>
        <w:t xml:space="preserve"> Сетевая организация выполняет фактические действия </w:t>
      </w:r>
      <w:r w:rsidR="003C531A">
        <w:t xml:space="preserve">по </w:t>
      </w:r>
      <w:proofErr w:type="gramStart"/>
      <w:r w:rsidR="003C531A">
        <w:t>технологическому</w:t>
      </w:r>
      <w:proofErr w:type="gramEnd"/>
    </w:p>
    <w:p w:rsidR="003C531A" w:rsidRDefault="003C531A" w:rsidP="003C531A">
      <w:pPr>
        <w:jc w:val="both"/>
      </w:pPr>
      <w:r>
        <w:t>присоединению  после выполнения заявителем технических условий</w:t>
      </w:r>
      <w:r w:rsidR="00C4750F">
        <w:t>;</w:t>
      </w:r>
    </w:p>
    <w:p w:rsidR="00E802F1" w:rsidRDefault="003C531A" w:rsidP="003C531A">
      <w:pPr>
        <w:pStyle w:val="a3"/>
        <w:numPr>
          <w:ilvl w:val="1"/>
          <w:numId w:val="6"/>
        </w:numPr>
        <w:jc w:val="both"/>
      </w:pPr>
      <w:r>
        <w:t>Заявитель осуществляет строительство ЛЭП-0</w:t>
      </w:r>
      <w:r w:rsidR="00E802F1">
        <w:t>,4 кВ от точки присоединения до</w:t>
      </w:r>
    </w:p>
    <w:p w:rsidR="003C531A" w:rsidRDefault="003C531A" w:rsidP="00E802F1">
      <w:pPr>
        <w:jc w:val="both"/>
      </w:pPr>
      <w:r>
        <w:t>ВРУ-0,4 кВ, расположенного в границах своего земельного участка.</w:t>
      </w:r>
    </w:p>
    <w:p w:rsidR="00E802F1" w:rsidRDefault="003C531A" w:rsidP="003C531A">
      <w:pPr>
        <w:pStyle w:val="a3"/>
        <w:numPr>
          <w:ilvl w:val="0"/>
          <w:numId w:val="6"/>
        </w:numPr>
        <w:jc w:val="both"/>
      </w:pPr>
      <w:r>
        <w:t xml:space="preserve">Размер платы за технологическое присоединение будет определен на основании </w:t>
      </w:r>
    </w:p>
    <w:p w:rsidR="00844E4E" w:rsidRPr="00474652" w:rsidRDefault="003C531A" w:rsidP="00E802F1">
      <w:pPr>
        <w:jc w:val="both"/>
      </w:pPr>
      <w:r>
        <w:t xml:space="preserve">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  <w:r w:rsidR="001D10A0" w:rsidRPr="00474652">
        <w:t xml:space="preserve">Размер </w:t>
      </w:r>
      <w:r w:rsidR="00A440DC" w:rsidRPr="00474652">
        <w:t>плат</w:t>
      </w:r>
      <w:r w:rsidR="001D10A0"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="001D10A0" w:rsidRPr="00474652">
        <w:t xml:space="preserve"> </w:t>
      </w:r>
      <w:r>
        <w:t>в 2016 г.  определяется Приказом РЭК КК № 648-п от 29.12.2015 г. и составляет</w:t>
      </w:r>
      <w:r w:rsidR="001D10A0" w:rsidRPr="00474652">
        <w:t xml:space="preserve"> </w:t>
      </w:r>
      <w:r w:rsidR="008417A8" w:rsidRPr="00474652">
        <w:t>550 руб</w:t>
      </w:r>
      <w:r w:rsidR="00131479">
        <w:t>лей с НДС.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131479">
        <w:t xml:space="preserve"> </w:t>
      </w:r>
      <w:r w:rsidR="00DD0767">
        <w:t xml:space="preserve">от </w:t>
      </w:r>
      <w:r w:rsidR="00131479" w:rsidRPr="00E802F1">
        <w:t>0</w:t>
      </w:r>
      <w:r w:rsidR="00C4750F" w:rsidRPr="00E802F1">
        <w:t>4</w:t>
      </w:r>
      <w:r w:rsidRPr="00E802F1">
        <w:t>.0</w:t>
      </w:r>
      <w:r w:rsidR="00C4750F" w:rsidRPr="00E802F1">
        <w:t>3.2016 № 01-13/08</w:t>
      </w:r>
      <w:r w:rsidR="00E802F1" w:rsidRPr="00E802F1">
        <w:t>,</w:t>
      </w:r>
      <w:r w:rsidR="00E802F1">
        <w:t xml:space="preserve"> продлены 12.12.2016 № 01-13/25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выполнить от существующего </w:t>
      </w:r>
      <w:r w:rsidR="00E802F1">
        <w:t>распределительного узла р</w:t>
      </w:r>
      <w:r w:rsidRPr="00474652">
        <w:t xml:space="preserve">асположенного в здании клуба </w:t>
      </w:r>
      <w:r w:rsidR="00131479">
        <w:lastRenderedPageBreak/>
        <w:t>«</w:t>
      </w:r>
      <w:r w:rsidR="00C4750F">
        <w:t>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Pr="00474652">
        <w:t xml:space="preserve"> с прокладкой оптическ</w:t>
      </w:r>
      <w:r w:rsidR="00E77570">
        <w:t xml:space="preserve">ого кабеля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 xml:space="preserve">Организация предоставления доступа к услугам связи без учета оборудования </w:t>
      </w:r>
      <w:r w:rsidR="00E802F1">
        <w:t xml:space="preserve">на дату составления технических условий </w:t>
      </w:r>
      <w:r>
        <w:t>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D2ABD"/>
    <w:rsid w:val="001217D4"/>
    <w:rsid w:val="0012522C"/>
    <w:rsid w:val="00131479"/>
    <w:rsid w:val="00182A50"/>
    <w:rsid w:val="00182EB7"/>
    <w:rsid w:val="00192987"/>
    <w:rsid w:val="001A4689"/>
    <w:rsid w:val="001D10A0"/>
    <w:rsid w:val="001F3018"/>
    <w:rsid w:val="002A47E6"/>
    <w:rsid w:val="002B5D2C"/>
    <w:rsid w:val="002C4646"/>
    <w:rsid w:val="002D4A07"/>
    <w:rsid w:val="002D5DA3"/>
    <w:rsid w:val="00302EEE"/>
    <w:rsid w:val="0031327D"/>
    <w:rsid w:val="00322842"/>
    <w:rsid w:val="003547CC"/>
    <w:rsid w:val="00356A10"/>
    <w:rsid w:val="003B06BA"/>
    <w:rsid w:val="003B5A70"/>
    <w:rsid w:val="003C19ED"/>
    <w:rsid w:val="003C531A"/>
    <w:rsid w:val="003F2DCA"/>
    <w:rsid w:val="00406F33"/>
    <w:rsid w:val="0047208A"/>
    <w:rsid w:val="00474652"/>
    <w:rsid w:val="004A49E1"/>
    <w:rsid w:val="004F1E1D"/>
    <w:rsid w:val="005135D6"/>
    <w:rsid w:val="00534E86"/>
    <w:rsid w:val="00546D1F"/>
    <w:rsid w:val="00551035"/>
    <w:rsid w:val="00581023"/>
    <w:rsid w:val="00590472"/>
    <w:rsid w:val="005A1E83"/>
    <w:rsid w:val="005B4859"/>
    <w:rsid w:val="005C3ECC"/>
    <w:rsid w:val="005C5E3D"/>
    <w:rsid w:val="005F7519"/>
    <w:rsid w:val="006027E8"/>
    <w:rsid w:val="00611503"/>
    <w:rsid w:val="0062627F"/>
    <w:rsid w:val="00633C0D"/>
    <w:rsid w:val="006350E9"/>
    <w:rsid w:val="00654A85"/>
    <w:rsid w:val="006847F1"/>
    <w:rsid w:val="00684C3D"/>
    <w:rsid w:val="00697747"/>
    <w:rsid w:val="006A5D15"/>
    <w:rsid w:val="006A7646"/>
    <w:rsid w:val="006B428C"/>
    <w:rsid w:val="006E091D"/>
    <w:rsid w:val="00710B96"/>
    <w:rsid w:val="007264FA"/>
    <w:rsid w:val="0073030B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330F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4750F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969B2"/>
    <w:rsid w:val="00DD0767"/>
    <w:rsid w:val="00E04948"/>
    <w:rsid w:val="00E1163B"/>
    <w:rsid w:val="00E1216D"/>
    <w:rsid w:val="00E302A9"/>
    <w:rsid w:val="00E50EED"/>
    <w:rsid w:val="00E70D74"/>
    <w:rsid w:val="00E75629"/>
    <w:rsid w:val="00E77570"/>
    <w:rsid w:val="00E802F1"/>
    <w:rsid w:val="00E87EFC"/>
    <w:rsid w:val="00EB2357"/>
    <w:rsid w:val="00EB34A5"/>
    <w:rsid w:val="00EC3CD9"/>
    <w:rsid w:val="00EE6776"/>
    <w:rsid w:val="00EF1AE7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7091-F890-4613-A0FC-973E57F5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2016-12-20T05:41:00Z</cp:lastPrinted>
  <dcterms:created xsi:type="dcterms:W3CDTF">2016-12-29T01:40:00Z</dcterms:created>
  <dcterms:modified xsi:type="dcterms:W3CDTF">2016-12-29T01:40:00Z</dcterms:modified>
</cp:coreProperties>
</file>