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D3" w:rsidRDefault="002163D3">
      <w:pPr>
        <w:pStyle w:val="ConsPlusTitlePage"/>
      </w:pPr>
      <w:r>
        <w:t xml:space="preserve">Документ предоставлен </w:t>
      </w:r>
      <w:hyperlink r:id="rId4" w:history="1">
        <w:r>
          <w:rPr>
            <w:color w:val="0000FF"/>
          </w:rPr>
          <w:t>КонсультантПлюс</w:t>
        </w:r>
      </w:hyperlink>
      <w:r>
        <w:br/>
      </w:r>
    </w:p>
    <w:p w:rsidR="002163D3" w:rsidRDefault="002163D3">
      <w:pPr>
        <w:pStyle w:val="ConsPlusNormal"/>
        <w:jc w:val="both"/>
        <w:outlineLvl w:val="0"/>
      </w:pPr>
    </w:p>
    <w:p w:rsidR="002163D3" w:rsidRDefault="002163D3">
      <w:pPr>
        <w:pStyle w:val="ConsPlusTitle"/>
        <w:jc w:val="center"/>
        <w:outlineLvl w:val="0"/>
      </w:pPr>
      <w:r>
        <w:t>СОВЕТ ДЕПУТАТОВ</w:t>
      </w:r>
    </w:p>
    <w:p w:rsidR="002163D3" w:rsidRDefault="002163D3">
      <w:pPr>
        <w:pStyle w:val="ConsPlusTitle"/>
        <w:jc w:val="center"/>
      </w:pPr>
      <w:r>
        <w:t>ЗАКРЫТОГО АДМИНИСТРАТИВНО-ТЕРРИТОРИАЛЬНОГО ОБРАЗОВАНИЯ</w:t>
      </w:r>
    </w:p>
    <w:p w:rsidR="002163D3" w:rsidRDefault="002163D3">
      <w:pPr>
        <w:pStyle w:val="ConsPlusTitle"/>
        <w:jc w:val="center"/>
      </w:pPr>
      <w:r>
        <w:t>ГОРОД ЖЕЛЕЗНОГОРСК КРАСНОЯРСКОГО КРАЯ</w:t>
      </w:r>
    </w:p>
    <w:p w:rsidR="002163D3" w:rsidRDefault="002163D3">
      <w:pPr>
        <w:pStyle w:val="ConsPlusTitle"/>
        <w:jc w:val="center"/>
      </w:pPr>
    </w:p>
    <w:p w:rsidR="002163D3" w:rsidRDefault="002163D3">
      <w:pPr>
        <w:pStyle w:val="ConsPlusTitle"/>
        <w:jc w:val="center"/>
      </w:pPr>
      <w:r>
        <w:t>РЕШЕНИЕ</w:t>
      </w:r>
    </w:p>
    <w:p w:rsidR="002163D3" w:rsidRDefault="002163D3">
      <w:pPr>
        <w:pStyle w:val="ConsPlusTitle"/>
        <w:jc w:val="center"/>
      </w:pPr>
      <w:r>
        <w:t>от 7 сентября 2017 г. N 22-91Р</w:t>
      </w:r>
    </w:p>
    <w:p w:rsidR="002163D3" w:rsidRDefault="002163D3">
      <w:pPr>
        <w:pStyle w:val="ConsPlusTitle"/>
        <w:jc w:val="center"/>
      </w:pPr>
    </w:p>
    <w:p w:rsidR="002163D3" w:rsidRDefault="002163D3">
      <w:pPr>
        <w:pStyle w:val="ConsPlusTitle"/>
        <w:jc w:val="center"/>
      </w:pPr>
      <w:r>
        <w:t>ОБ УТВЕРЖДЕНИИ ПРАВИЛ БЛАГОУСТРОЙСТВА ТЕРРИТОРИИ</w:t>
      </w:r>
    </w:p>
    <w:p w:rsidR="002163D3" w:rsidRDefault="002163D3">
      <w:pPr>
        <w:pStyle w:val="ConsPlusTitle"/>
        <w:jc w:val="center"/>
      </w:pPr>
      <w:r>
        <w:t>ЗАТО ЖЕЛЕЗНОГОРСК</w:t>
      </w:r>
    </w:p>
    <w:p w:rsidR="002163D3" w:rsidRDefault="002163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3D3" w:rsidRDefault="00216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3D3" w:rsidRDefault="002163D3">
            <w:pPr>
              <w:pStyle w:val="ConsPlusNormal"/>
              <w:jc w:val="center"/>
            </w:pPr>
            <w:r>
              <w:rPr>
                <w:color w:val="392C69"/>
              </w:rPr>
              <w:t>Список изменяющих документов</w:t>
            </w:r>
          </w:p>
          <w:p w:rsidR="002163D3" w:rsidRDefault="002163D3">
            <w:pPr>
              <w:pStyle w:val="ConsPlusNormal"/>
              <w:jc w:val="center"/>
            </w:pPr>
            <w:r>
              <w:rPr>
                <w:color w:val="392C69"/>
              </w:rPr>
              <w:t>(в ред. Решений Совета депутатов ЗАТО г. Железногорск Красноярского края</w:t>
            </w:r>
          </w:p>
          <w:p w:rsidR="002163D3" w:rsidRDefault="002163D3">
            <w:pPr>
              <w:pStyle w:val="ConsPlusNormal"/>
              <w:jc w:val="center"/>
            </w:pPr>
            <w:r>
              <w:rPr>
                <w:color w:val="392C69"/>
              </w:rPr>
              <w:t xml:space="preserve">от 27.09.2018 </w:t>
            </w:r>
            <w:hyperlink r:id="rId5" w:history="1">
              <w:r>
                <w:rPr>
                  <w:color w:val="0000FF"/>
                </w:rPr>
                <w:t>N 37-180Р</w:t>
              </w:r>
            </w:hyperlink>
            <w:r>
              <w:rPr>
                <w:color w:val="392C69"/>
              </w:rPr>
              <w:t xml:space="preserve">, от 23.05.2019 </w:t>
            </w:r>
            <w:hyperlink r:id="rId6" w:history="1">
              <w:r>
                <w:rPr>
                  <w:color w:val="0000FF"/>
                </w:rPr>
                <w:t>N 43-239Р</w:t>
              </w:r>
            </w:hyperlink>
            <w:r>
              <w:rPr>
                <w:color w:val="392C69"/>
              </w:rPr>
              <w:t xml:space="preserve">, от 26.08.2021 </w:t>
            </w:r>
            <w:hyperlink r:id="rId7" w:history="1">
              <w:r>
                <w:rPr>
                  <w:color w:val="0000FF"/>
                </w:rPr>
                <w:t>N 10-100Р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r>
    </w:tbl>
    <w:p w:rsidR="002163D3" w:rsidRDefault="002163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3D3" w:rsidRDefault="00216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3D3" w:rsidRDefault="002163D3">
            <w:pPr>
              <w:pStyle w:val="ConsPlusNormal"/>
              <w:jc w:val="both"/>
            </w:pPr>
            <w:r>
              <w:rPr>
                <w:color w:val="392C69"/>
              </w:rPr>
              <w:t>КонсультантПлюс: примечание.</w:t>
            </w:r>
          </w:p>
          <w:p w:rsidR="002163D3" w:rsidRDefault="002163D3">
            <w:pPr>
              <w:pStyle w:val="ConsPlusNormal"/>
              <w:jc w:val="both"/>
            </w:pPr>
            <w:r>
              <w:rPr>
                <w:color w:val="392C69"/>
              </w:rPr>
              <w:t>В официальном тексте документа, видимо, допущена опечатка: Приказ Минстроя России N 711/пр издан 13.04.2017, а не 17.04.2017.</w:t>
            </w: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r>
    </w:tbl>
    <w:p w:rsidR="002163D3" w:rsidRDefault="002163D3">
      <w:pPr>
        <w:pStyle w:val="ConsPlusNormal"/>
        <w:spacing w:before="280"/>
        <w:ind w:firstLine="540"/>
        <w:jc w:val="both"/>
      </w:pPr>
      <w:r>
        <w:t xml:space="preserve">В целях обеспечения надлежащего санитарного состояния, чистоты и порядка на территории ЗАТО Железногорск, 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30.11.2011 N 361-ФЗ "О внесении изменений в отдельные законодательные акты Российской Федерации", принимая во внимание Методические </w:t>
      </w:r>
      <w:hyperlink r:id="rId10" w:history="1">
        <w:r>
          <w:rPr>
            <w:color w:val="0000FF"/>
          </w:rPr>
          <w:t>рекомендации</w:t>
        </w:r>
      </w:hyperlink>
      <w:r>
        <w:t xml:space="preserve"> для подготовки правил благоустройства территории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17.04.2017 N 711/пр, в соответствии с </w:t>
      </w:r>
      <w:hyperlink r:id="rId11" w:history="1">
        <w:r>
          <w:rPr>
            <w:color w:val="0000FF"/>
          </w:rPr>
          <w:t>Уставом</w:t>
        </w:r>
      </w:hyperlink>
      <w:r>
        <w:t xml:space="preserve"> ЗАТО Железногорск, Совет депутатов ЗАТО г. Железногорск решил:</w:t>
      </w:r>
    </w:p>
    <w:p w:rsidR="002163D3" w:rsidRDefault="002163D3">
      <w:pPr>
        <w:pStyle w:val="ConsPlusNormal"/>
        <w:spacing w:before="220"/>
        <w:ind w:firstLine="540"/>
        <w:jc w:val="both"/>
      </w:pPr>
      <w:r>
        <w:t xml:space="preserve">1. Отменить </w:t>
      </w:r>
      <w:hyperlink r:id="rId12" w:history="1">
        <w:r>
          <w:rPr>
            <w:color w:val="0000FF"/>
          </w:rPr>
          <w:t>Решение</w:t>
        </w:r>
      </w:hyperlink>
      <w:r>
        <w:t xml:space="preserve"> Совета депутатов ЗАТО г. Железногорск от 27.08.2009 N 62-413р "Об утверждении Правил благоустройства, озеленения, содержания территорий и строений ЗАТО Железногорск".</w:t>
      </w:r>
    </w:p>
    <w:p w:rsidR="002163D3" w:rsidRDefault="002163D3">
      <w:pPr>
        <w:pStyle w:val="ConsPlusNormal"/>
        <w:spacing w:before="220"/>
        <w:ind w:firstLine="540"/>
        <w:jc w:val="both"/>
      </w:pPr>
      <w:r>
        <w:t xml:space="preserve">2. Утвердить </w:t>
      </w:r>
      <w:hyperlink w:anchor="P37" w:history="1">
        <w:r>
          <w:rPr>
            <w:color w:val="0000FF"/>
          </w:rPr>
          <w:t>Правила</w:t>
        </w:r>
      </w:hyperlink>
      <w:r>
        <w:t xml:space="preserve"> благоустройства территории ЗАТО Железногорск (приложение N 1).</w:t>
      </w:r>
    </w:p>
    <w:p w:rsidR="002163D3" w:rsidRDefault="002163D3">
      <w:pPr>
        <w:pStyle w:val="ConsPlusNormal"/>
        <w:spacing w:before="220"/>
        <w:ind w:firstLine="540"/>
        <w:jc w:val="both"/>
      </w:pPr>
      <w:r>
        <w:t>3. Настоящее Решение разместить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2163D3" w:rsidRDefault="002163D3">
      <w:pPr>
        <w:pStyle w:val="ConsPlusNormal"/>
        <w:spacing w:before="220"/>
        <w:ind w:firstLine="540"/>
        <w:jc w:val="both"/>
      </w:pPr>
      <w:r>
        <w:t>4. Контроль за исполнением настоящего Решения возложить на председателя постоянной комиссии по вопросам экономики, собственности и ЖКХ Д.А. Матроницкого.</w:t>
      </w:r>
    </w:p>
    <w:p w:rsidR="002163D3" w:rsidRDefault="002163D3">
      <w:pPr>
        <w:pStyle w:val="ConsPlusNormal"/>
        <w:spacing w:before="220"/>
        <w:ind w:firstLine="540"/>
        <w:jc w:val="both"/>
      </w:pPr>
      <w:r>
        <w:t>5. Решение вступает в силу после его официального опубликования.</w:t>
      </w:r>
    </w:p>
    <w:p w:rsidR="002163D3" w:rsidRDefault="002163D3">
      <w:pPr>
        <w:pStyle w:val="ConsPlusNormal"/>
        <w:jc w:val="both"/>
      </w:pPr>
    </w:p>
    <w:p w:rsidR="002163D3" w:rsidRDefault="002163D3">
      <w:pPr>
        <w:pStyle w:val="ConsPlusNormal"/>
        <w:jc w:val="right"/>
      </w:pPr>
      <w:r>
        <w:t>Глава</w:t>
      </w:r>
    </w:p>
    <w:p w:rsidR="002163D3" w:rsidRDefault="002163D3">
      <w:pPr>
        <w:pStyle w:val="ConsPlusNormal"/>
        <w:jc w:val="right"/>
      </w:pPr>
      <w:r>
        <w:t>ЗАТО г. Железногорск</w:t>
      </w:r>
    </w:p>
    <w:p w:rsidR="002163D3" w:rsidRDefault="002163D3">
      <w:pPr>
        <w:pStyle w:val="ConsPlusNormal"/>
        <w:jc w:val="right"/>
      </w:pPr>
      <w:r>
        <w:t>В.В.МЕДВЕДЕВ</w:t>
      </w: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right"/>
        <w:outlineLvl w:val="0"/>
      </w:pPr>
      <w:r>
        <w:t>Приложение N 1</w:t>
      </w:r>
    </w:p>
    <w:p w:rsidR="002163D3" w:rsidRDefault="002163D3">
      <w:pPr>
        <w:pStyle w:val="ConsPlusNormal"/>
        <w:jc w:val="right"/>
      </w:pPr>
      <w:r>
        <w:t>к Решению</w:t>
      </w:r>
    </w:p>
    <w:p w:rsidR="002163D3" w:rsidRDefault="002163D3">
      <w:pPr>
        <w:pStyle w:val="ConsPlusNormal"/>
        <w:jc w:val="right"/>
      </w:pPr>
      <w:r>
        <w:t>Совета депутатов</w:t>
      </w:r>
    </w:p>
    <w:p w:rsidR="002163D3" w:rsidRDefault="002163D3">
      <w:pPr>
        <w:pStyle w:val="ConsPlusNormal"/>
        <w:jc w:val="right"/>
      </w:pPr>
      <w:r>
        <w:t>ЗАТО г. Железногорск</w:t>
      </w:r>
    </w:p>
    <w:p w:rsidR="002163D3" w:rsidRDefault="002163D3">
      <w:pPr>
        <w:pStyle w:val="ConsPlusNormal"/>
        <w:jc w:val="right"/>
      </w:pPr>
      <w:r>
        <w:t>от 7 сентября 2017 г. N 22-91Р</w:t>
      </w:r>
    </w:p>
    <w:p w:rsidR="002163D3" w:rsidRDefault="002163D3">
      <w:pPr>
        <w:pStyle w:val="ConsPlusNormal"/>
        <w:jc w:val="both"/>
      </w:pPr>
    </w:p>
    <w:p w:rsidR="002163D3" w:rsidRDefault="002163D3">
      <w:pPr>
        <w:pStyle w:val="ConsPlusTitle"/>
        <w:jc w:val="center"/>
      </w:pPr>
      <w:bookmarkStart w:id="0" w:name="P37"/>
      <w:bookmarkEnd w:id="0"/>
      <w:r>
        <w:t>ПРАВИЛА</w:t>
      </w:r>
    </w:p>
    <w:p w:rsidR="002163D3" w:rsidRDefault="002163D3">
      <w:pPr>
        <w:pStyle w:val="ConsPlusTitle"/>
        <w:jc w:val="center"/>
      </w:pPr>
      <w:r>
        <w:t>БЛАГОУСТРОЙСТВА ТЕРРИТОРИИ ЗАТО ЖЕЛЕЗНОГОРСК</w:t>
      </w:r>
    </w:p>
    <w:p w:rsidR="002163D3" w:rsidRDefault="002163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3D3" w:rsidRDefault="00216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3D3" w:rsidRDefault="002163D3">
            <w:pPr>
              <w:pStyle w:val="ConsPlusNormal"/>
              <w:jc w:val="center"/>
            </w:pPr>
            <w:r>
              <w:rPr>
                <w:color w:val="392C69"/>
              </w:rPr>
              <w:t>Список изменяющих документов</w:t>
            </w:r>
          </w:p>
          <w:p w:rsidR="002163D3" w:rsidRDefault="002163D3">
            <w:pPr>
              <w:pStyle w:val="ConsPlusNormal"/>
              <w:jc w:val="center"/>
            </w:pPr>
            <w:r>
              <w:rPr>
                <w:color w:val="392C69"/>
              </w:rPr>
              <w:t>(в ред. Решений Совета депутатов ЗАТО г. Железногорск Красноярского края</w:t>
            </w:r>
          </w:p>
          <w:p w:rsidR="002163D3" w:rsidRDefault="002163D3">
            <w:pPr>
              <w:pStyle w:val="ConsPlusNormal"/>
              <w:jc w:val="center"/>
            </w:pPr>
            <w:r>
              <w:rPr>
                <w:color w:val="392C69"/>
              </w:rPr>
              <w:t xml:space="preserve">от 27.09.2018 </w:t>
            </w:r>
            <w:hyperlink r:id="rId13" w:history="1">
              <w:r>
                <w:rPr>
                  <w:color w:val="0000FF"/>
                </w:rPr>
                <w:t>N 37-180Р</w:t>
              </w:r>
            </w:hyperlink>
            <w:r>
              <w:rPr>
                <w:color w:val="392C69"/>
              </w:rPr>
              <w:t xml:space="preserve">, от 23.05.2019 </w:t>
            </w:r>
            <w:hyperlink r:id="rId14" w:history="1">
              <w:r>
                <w:rPr>
                  <w:color w:val="0000FF"/>
                </w:rPr>
                <w:t>N 43-239Р</w:t>
              </w:r>
            </w:hyperlink>
            <w:r>
              <w:rPr>
                <w:color w:val="392C69"/>
              </w:rPr>
              <w:t xml:space="preserve">, от 26.08.2021 </w:t>
            </w:r>
            <w:hyperlink r:id="rId15" w:history="1">
              <w:r>
                <w:rPr>
                  <w:color w:val="0000FF"/>
                </w:rPr>
                <w:t>N 10-100Р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r>
    </w:tbl>
    <w:p w:rsidR="002163D3" w:rsidRDefault="002163D3">
      <w:pPr>
        <w:pStyle w:val="ConsPlusNormal"/>
        <w:jc w:val="both"/>
      </w:pPr>
    </w:p>
    <w:p w:rsidR="002163D3" w:rsidRDefault="002163D3">
      <w:pPr>
        <w:pStyle w:val="ConsPlusTitle"/>
        <w:jc w:val="center"/>
        <w:outlineLvl w:val="1"/>
      </w:pPr>
      <w:r>
        <w:t>1. ОБЩИЕ ПОЛОЖЕНИЯ</w:t>
      </w:r>
    </w:p>
    <w:p w:rsidR="002163D3" w:rsidRDefault="002163D3">
      <w:pPr>
        <w:pStyle w:val="ConsPlusNormal"/>
        <w:jc w:val="both"/>
      </w:pPr>
    </w:p>
    <w:p w:rsidR="002163D3" w:rsidRDefault="002163D3">
      <w:pPr>
        <w:pStyle w:val="ConsPlusNormal"/>
        <w:ind w:firstLine="540"/>
        <w:jc w:val="both"/>
      </w:pPr>
      <w:r>
        <w:t>1.1. Правила благоустройства территории ЗАТО Железногорск (далее по тексту -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муниципальном образовании "Закрытое административно-территориальное образование Железногорск Красноярского края (далее - ЗАТО Железногорск).</w:t>
      </w:r>
    </w:p>
    <w:p w:rsidR="002163D3" w:rsidRDefault="002163D3">
      <w:pPr>
        <w:pStyle w:val="ConsPlusNormal"/>
        <w:spacing w:before="220"/>
        <w:ind w:firstLine="540"/>
        <w:jc w:val="both"/>
      </w:pPr>
      <w:r>
        <w:t>1.2.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федеральными органами исполнительной власти, органами государственной власти Красноярского края, органами местного самоуправления ЗАТО Железногорск.</w:t>
      </w:r>
    </w:p>
    <w:p w:rsidR="002163D3" w:rsidRDefault="002163D3">
      <w:pPr>
        <w:pStyle w:val="ConsPlusNormal"/>
        <w:spacing w:before="220"/>
        <w:ind w:firstLine="540"/>
        <w:jc w:val="both"/>
      </w:pPr>
      <w:r>
        <w:t>1.3. Настоящие Правила регулируют вопросы:</w:t>
      </w:r>
    </w:p>
    <w:p w:rsidR="002163D3" w:rsidRDefault="002163D3">
      <w:pPr>
        <w:pStyle w:val="ConsPlusNormal"/>
        <w:spacing w:before="220"/>
        <w:ind w:firstLine="540"/>
        <w:jc w:val="both"/>
      </w:pPr>
      <w:r>
        <w:t>- содержания территорий общего пользования и порядка пользования такими территориями;</w:t>
      </w:r>
    </w:p>
    <w:p w:rsidR="002163D3" w:rsidRDefault="002163D3">
      <w:pPr>
        <w:pStyle w:val="ConsPlusNormal"/>
        <w:spacing w:before="220"/>
        <w:ind w:firstLine="540"/>
        <w:jc w:val="both"/>
      </w:pPr>
      <w:r>
        <w:t>- внешнего вида фасадов и ограждающих конструкций зданий, строений, сооружений;</w:t>
      </w:r>
    </w:p>
    <w:p w:rsidR="002163D3" w:rsidRDefault="002163D3">
      <w:pPr>
        <w:pStyle w:val="ConsPlusNormal"/>
        <w:spacing w:before="220"/>
        <w:ind w:firstLine="540"/>
        <w:jc w:val="both"/>
      </w:pPr>
      <w:r>
        <w:t>- проектирования, размещения, содержания и восстановления элементов благоустройства, в том числе после проведения земляных работ;</w:t>
      </w:r>
    </w:p>
    <w:p w:rsidR="002163D3" w:rsidRDefault="002163D3">
      <w:pPr>
        <w:pStyle w:val="ConsPlusNormal"/>
        <w:spacing w:before="220"/>
        <w:ind w:firstLine="540"/>
        <w:jc w:val="both"/>
      </w:pPr>
      <w:r>
        <w:t>- организации освещения территории муниципального образования, включая архитектурную подсветку зданий, строений, сооружений;</w:t>
      </w:r>
    </w:p>
    <w:p w:rsidR="002163D3" w:rsidRDefault="002163D3">
      <w:pPr>
        <w:pStyle w:val="ConsPlusNormal"/>
        <w:spacing w:before="220"/>
        <w:ind w:firstLine="540"/>
        <w:jc w:val="both"/>
      </w:pPr>
      <w: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163D3" w:rsidRDefault="002163D3">
      <w:pPr>
        <w:pStyle w:val="ConsPlusNormal"/>
        <w:spacing w:before="220"/>
        <w:ind w:firstLine="540"/>
        <w:jc w:val="both"/>
      </w:pPr>
      <w: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163D3" w:rsidRDefault="002163D3">
      <w:pPr>
        <w:pStyle w:val="ConsPlusNormal"/>
        <w:spacing w:before="220"/>
        <w:ind w:firstLine="540"/>
        <w:jc w:val="both"/>
      </w:pPr>
      <w:r>
        <w:t>- размещения и содержания детских и спортивных площадок, площадок для выгула животных, парковок (парковочных мест), малых архитектурных форм;</w:t>
      </w:r>
    </w:p>
    <w:p w:rsidR="002163D3" w:rsidRDefault="002163D3">
      <w:pPr>
        <w:pStyle w:val="ConsPlusNormal"/>
        <w:spacing w:before="220"/>
        <w:ind w:firstLine="540"/>
        <w:jc w:val="both"/>
      </w:pPr>
      <w:r>
        <w:t>- организации пешеходных коммуникаций, в том числе тротуаров, аллей, дорожек, тропинок;</w:t>
      </w:r>
    </w:p>
    <w:p w:rsidR="002163D3" w:rsidRDefault="002163D3">
      <w:pPr>
        <w:pStyle w:val="ConsPlusNormal"/>
        <w:spacing w:before="220"/>
        <w:ind w:firstLine="540"/>
        <w:jc w:val="both"/>
      </w:pPr>
      <w:r>
        <w:lastRenderedPageBreak/>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163D3" w:rsidRDefault="002163D3">
      <w:pPr>
        <w:pStyle w:val="ConsPlusNormal"/>
        <w:spacing w:before="220"/>
        <w:ind w:firstLine="540"/>
        <w:jc w:val="both"/>
      </w:pPr>
      <w:r>
        <w:t>- уборки территории муниципального образования, в том числе в зимний период;</w:t>
      </w:r>
    </w:p>
    <w:p w:rsidR="002163D3" w:rsidRDefault="002163D3">
      <w:pPr>
        <w:pStyle w:val="ConsPlusNormal"/>
        <w:spacing w:before="220"/>
        <w:ind w:firstLine="540"/>
        <w:jc w:val="both"/>
      </w:pPr>
      <w:r>
        <w:t>- организации стоков ливневых вод;</w:t>
      </w:r>
    </w:p>
    <w:p w:rsidR="002163D3" w:rsidRDefault="002163D3">
      <w:pPr>
        <w:pStyle w:val="ConsPlusNormal"/>
        <w:spacing w:before="220"/>
        <w:ind w:firstLine="540"/>
        <w:jc w:val="both"/>
      </w:pPr>
      <w:r>
        <w:t>- порядка проведения земляных работ;</w:t>
      </w:r>
    </w:p>
    <w:p w:rsidR="002163D3" w:rsidRDefault="002163D3">
      <w:pPr>
        <w:pStyle w:val="ConsPlusNormal"/>
        <w:spacing w:before="220"/>
        <w:ind w:firstLine="540"/>
        <w:jc w:val="both"/>
      </w:pPr>
      <w: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163D3" w:rsidRDefault="002163D3">
      <w:pPr>
        <w:pStyle w:val="ConsPlusNormal"/>
        <w:spacing w:before="220"/>
        <w:ind w:firstLine="540"/>
        <w:jc w:val="both"/>
      </w:pPr>
      <w:r>
        <w:t>- определения границ прилегающих территорий в соответствии с порядком, установленным законом субъекта Российской Федерации;</w:t>
      </w:r>
    </w:p>
    <w:p w:rsidR="002163D3" w:rsidRDefault="002163D3">
      <w:pPr>
        <w:pStyle w:val="ConsPlusNormal"/>
        <w:spacing w:before="220"/>
        <w:ind w:firstLine="540"/>
        <w:jc w:val="both"/>
      </w:pPr>
      <w:r>
        <w:t>- праздничного оформления территории муниципального образования;</w:t>
      </w:r>
    </w:p>
    <w:p w:rsidR="002163D3" w:rsidRDefault="002163D3">
      <w:pPr>
        <w:pStyle w:val="ConsPlusNormal"/>
        <w:spacing w:before="220"/>
        <w:ind w:firstLine="540"/>
        <w:jc w:val="both"/>
      </w:pPr>
      <w:r>
        <w:t>- порядка участия граждан и организаций в реализации мероприятий по благоустройству территории муниципального образования;</w:t>
      </w:r>
    </w:p>
    <w:p w:rsidR="002163D3" w:rsidRDefault="002163D3">
      <w:pPr>
        <w:pStyle w:val="ConsPlusNormal"/>
        <w:spacing w:before="220"/>
        <w:ind w:firstLine="540"/>
        <w:jc w:val="both"/>
      </w:pPr>
      <w:r>
        <w:t>- осуществления контроля за соблюдением правил благоустройства территории муниципального образования.</w:t>
      </w:r>
    </w:p>
    <w:p w:rsidR="002163D3" w:rsidRDefault="002163D3">
      <w:pPr>
        <w:pStyle w:val="ConsPlusNormal"/>
        <w:jc w:val="both"/>
      </w:pPr>
      <w:r>
        <w:t xml:space="preserve">(п. 1.3 в ред. </w:t>
      </w:r>
      <w:hyperlink r:id="rId16"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1.4. В настоящих Правилах благоустройства применяются следующие термины с соответствующими определениями:</w:t>
      </w:r>
    </w:p>
    <w:p w:rsidR="002163D3" w:rsidRDefault="002163D3">
      <w:pPr>
        <w:pStyle w:val="ConsPlusNormal"/>
        <w:spacing w:before="220"/>
        <w:ind w:firstLine="540"/>
        <w:jc w:val="both"/>
      </w:pPr>
      <w:r>
        <w:t>благоустройство территории - деятельность по реализации комплекса мероприятий, установленных Правилами благоустройства территории ЗАТО Железногорск,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ЗАТО Железногорск, по содержанию территорий ЗАТО Железногорск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163D3" w:rsidRDefault="002163D3">
      <w:pPr>
        <w:pStyle w:val="ConsPlusNormal"/>
        <w:spacing w:before="220"/>
        <w:ind w:firstLine="540"/>
        <w:jc w:val="both"/>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163D3" w:rsidRDefault="002163D3">
      <w:pPr>
        <w:pStyle w:val="ConsPlusNormal"/>
        <w:spacing w:before="220"/>
        <w:ind w:firstLine="540"/>
        <w:jc w:val="both"/>
      </w:pPr>
      <w:r>
        <w:t>- детские площадки, спортивные и другие площадки отдыха и досуга;</w:t>
      </w:r>
    </w:p>
    <w:p w:rsidR="002163D3" w:rsidRDefault="002163D3">
      <w:pPr>
        <w:pStyle w:val="ConsPlusNormal"/>
        <w:spacing w:before="220"/>
        <w:ind w:firstLine="540"/>
        <w:jc w:val="both"/>
      </w:pPr>
      <w:r>
        <w:t>- площадки для выгула и дрессировки домашних животных;</w:t>
      </w:r>
    </w:p>
    <w:p w:rsidR="002163D3" w:rsidRDefault="002163D3">
      <w:pPr>
        <w:pStyle w:val="ConsPlusNormal"/>
        <w:spacing w:before="220"/>
        <w:ind w:firstLine="540"/>
        <w:jc w:val="both"/>
      </w:pPr>
      <w:r>
        <w:t>- площадки автостоянок;</w:t>
      </w:r>
    </w:p>
    <w:p w:rsidR="002163D3" w:rsidRDefault="002163D3">
      <w:pPr>
        <w:pStyle w:val="ConsPlusNormal"/>
        <w:spacing w:before="220"/>
        <w:ind w:firstLine="540"/>
        <w:jc w:val="both"/>
      </w:pPr>
      <w:r>
        <w:t>- улицы (в том числе пешеходные) и дороги;</w:t>
      </w:r>
    </w:p>
    <w:p w:rsidR="002163D3" w:rsidRDefault="002163D3">
      <w:pPr>
        <w:pStyle w:val="ConsPlusNormal"/>
        <w:spacing w:before="220"/>
        <w:ind w:firstLine="540"/>
        <w:jc w:val="both"/>
      </w:pPr>
      <w:r>
        <w:t>- парки, скверы, иные зеленые зоны;</w:t>
      </w:r>
    </w:p>
    <w:p w:rsidR="002163D3" w:rsidRDefault="002163D3">
      <w:pPr>
        <w:pStyle w:val="ConsPlusNormal"/>
        <w:spacing w:before="220"/>
        <w:ind w:firstLine="540"/>
        <w:jc w:val="both"/>
      </w:pPr>
      <w:r>
        <w:t>- площади, набережные и другие территории;</w:t>
      </w:r>
    </w:p>
    <w:p w:rsidR="002163D3" w:rsidRDefault="002163D3">
      <w:pPr>
        <w:pStyle w:val="ConsPlusNormal"/>
        <w:spacing w:before="220"/>
        <w:ind w:firstLine="540"/>
        <w:jc w:val="both"/>
      </w:pPr>
      <w:r>
        <w:t>- технические зоны транспортных, инженерных коммуникаций, водоохранные зоны;</w:t>
      </w:r>
    </w:p>
    <w:p w:rsidR="002163D3" w:rsidRDefault="002163D3">
      <w:pPr>
        <w:pStyle w:val="ConsPlusNormal"/>
        <w:spacing w:before="220"/>
        <w:ind w:firstLine="540"/>
        <w:jc w:val="both"/>
      </w:pPr>
      <w:r>
        <w:t xml:space="preserve">- места (площадки) накопления твердых коммунальных отходов и места (площадки) для </w:t>
      </w:r>
      <w:r>
        <w:lastRenderedPageBreak/>
        <w:t>накопления отдельных групп коммунальных отходов;</w:t>
      </w:r>
    </w:p>
    <w:p w:rsidR="002163D3" w:rsidRDefault="002163D3">
      <w:pPr>
        <w:pStyle w:val="ConsPlusNormal"/>
        <w:jc w:val="both"/>
      </w:pPr>
      <w:r>
        <w:t xml:space="preserve">(в ред. </w:t>
      </w:r>
      <w:hyperlink r:id="rId17"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2163D3" w:rsidRDefault="002163D3">
      <w:pPr>
        <w:pStyle w:val="ConsPlusNormal"/>
        <w:spacing w:before="220"/>
        <w:ind w:firstLine="540"/>
        <w:jc w:val="both"/>
      </w:pPr>
      <w:r>
        <w:t>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используемые для отдыха граждан;</w:t>
      </w:r>
    </w:p>
    <w:p w:rsidR="002163D3" w:rsidRDefault="002163D3">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Красноярского края;</w:t>
      </w:r>
    </w:p>
    <w:p w:rsidR="002163D3" w:rsidRDefault="002163D3">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3D3" w:rsidRDefault="002163D3">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2163D3" w:rsidRDefault="002163D3">
      <w:pPr>
        <w:pStyle w:val="ConsPlusNormal"/>
        <w:spacing w:before="220"/>
        <w:ind w:firstLine="540"/>
        <w:jc w:val="both"/>
      </w:pPr>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
    <w:p w:rsidR="002163D3" w:rsidRDefault="002163D3">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2163D3" w:rsidRDefault="002163D3">
      <w:pPr>
        <w:pStyle w:val="ConsPlusNormal"/>
        <w:spacing w:before="220"/>
        <w:ind w:firstLine="540"/>
        <w:jc w:val="both"/>
      </w:pPr>
      <w:r>
        <w:t>выносная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 входа в здание, строение, сооружение, в котором располагается организация или индивидуальный предприниматель;</w:t>
      </w:r>
    </w:p>
    <w:p w:rsidR="002163D3" w:rsidRDefault="002163D3">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2163D3" w:rsidRDefault="002163D3">
      <w:pPr>
        <w:pStyle w:val="ConsPlusNormal"/>
        <w:spacing w:before="220"/>
        <w:ind w:firstLine="540"/>
        <w:jc w:val="both"/>
      </w:pPr>
      <w:r>
        <w:t>архитектурно-художественный регламент - документ, утверждаемый правовым актом Администрации ЗАТО г. Железногорск,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 Железногорск;</w:t>
      </w:r>
    </w:p>
    <w:p w:rsidR="002163D3" w:rsidRDefault="002163D3">
      <w:pPr>
        <w:pStyle w:val="ConsPlusNormal"/>
        <w:spacing w:before="220"/>
        <w:ind w:firstLine="540"/>
        <w:jc w:val="both"/>
      </w:pPr>
      <w:r>
        <w:t xml:space="preserve">граффити - изображения или надписи, нанесенные на фасады зданий, строений, </w:t>
      </w:r>
      <w:r>
        <w:lastRenderedPageBreak/>
        <w:t>сооружений посредством красящих веществ;</w:t>
      </w:r>
    </w:p>
    <w:p w:rsidR="002163D3" w:rsidRDefault="002163D3">
      <w:pPr>
        <w:pStyle w:val="ConsPlusNormal"/>
        <w:spacing w:before="220"/>
        <w:ind w:firstLine="540"/>
        <w:jc w:val="both"/>
      </w:pPr>
      <w:r>
        <w:t>дополнительное оборудование - размещаемые на фасадах здания, строения, многоквартирного дома, нестационарного объекта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оборудование для обеспечения освещения территории города Железногорск, пристенные электрощиты, системы архитектурно-художественной подсветки фасада);</w:t>
      </w:r>
    </w:p>
    <w:p w:rsidR="002163D3" w:rsidRDefault="002163D3">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проездов, иных внутригородских объектов, указатели номеров домов, указатели подъездов, мемориальные доски, флагштоки;</w:t>
      </w:r>
    </w:p>
    <w:p w:rsidR="002163D3" w:rsidRDefault="002163D3">
      <w:pPr>
        <w:pStyle w:val="ConsPlusNormal"/>
        <w:spacing w:before="220"/>
        <w:ind w:firstLine="540"/>
        <w:jc w:val="both"/>
      </w:pPr>
      <w:r>
        <w:t>колористическое решение фасада - цветовое решение фасадов здания, строения, многоквартирного дома, нестационарного объекта,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 многоквартирного дома, нестационарного объекта;</w:t>
      </w:r>
    </w:p>
    <w:p w:rsidR="002163D3" w:rsidRDefault="002163D3">
      <w:pPr>
        <w:pStyle w:val="ConsPlusNormal"/>
        <w:spacing w:before="220"/>
        <w:ind w:firstLine="540"/>
        <w:jc w:val="both"/>
      </w:pPr>
      <w:r>
        <w:t>конструктивные элементы фасада - входные группы в здание, строение, сооружение, многоквартирный дом, нестационарный объект,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2163D3" w:rsidRDefault="002163D3">
      <w:pPr>
        <w:pStyle w:val="ConsPlusNormal"/>
        <w:spacing w:before="220"/>
        <w:ind w:firstLine="540"/>
        <w:jc w:val="both"/>
      </w:pPr>
      <w:r>
        <w:t>паспорт фасадов - составленный и согласованный в установленном Администрацией ЗАТО г. Железногорск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
    <w:p w:rsidR="002163D3" w:rsidRDefault="002163D3">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2163D3" w:rsidRDefault="002163D3">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2163D3" w:rsidRDefault="002163D3">
      <w:pPr>
        <w:pStyle w:val="ConsPlusNormal"/>
        <w:jc w:val="both"/>
      </w:pPr>
      <w:r>
        <w:t xml:space="preserve">(п. 1.4 в ред. </w:t>
      </w:r>
      <w:hyperlink r:id="rId18"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1.5. В целях сохранения внешнего архитектурного облика сложившейся застройки города Железногорска устанавливаются следующие зоны:</w:t>
      </w:r>
    </w:p>
    <w:p w:rsidR="002163D3" w:rsidRDefault="002163D3">
      <w:pPr>
        <w:pStyle w:val="ConsPlusNormal"/>
        <w:spacing w:before="220"/>
        <w:ind w:firstLine="540"/>
        <w:jc w:val="both"/>
      </w:pPr>
      <w:r>
        <w:t>1) зона особого городского значения, к которой относится территория исторической части города Железногорска, расположенная в границах улиц Советской Армии, Парковой, Северной, Кирова;</w:t>
      </w:r>
    </w:p>
    <w:p w:rsidR="002163D3" w:rsidRDefault="002163D3">
      <w:pPr>
        <w:pStyle w:val="ConsPlusNormal"/>
        <w:spacing w:before="220"/>
        <w:ind w:firstLine="540"/>
        <w:jc w:val="both"/>
      </w:pPr>
      <w:r>
        <w:t>2) зона повышенного внимания, которая сформирована исходя из основных маршрутов движения при проведении значимых мероприятий различного уровня, микрорайоны N 1, 2, 2а, площадь Победы, проспект Курчатова;</w:t>
      </w:r>
    </w:p>
    <w:p w:rsidR="002163D3" w:rsidRDefault="002163D3">
      <w:pPr>
        <w:pStyle w:val="ConsPlusNormal"/>
        <w:spacing w:before="220"/>
        <w:ind w:firstLine="540"/>
        <w:jc w:val="both"/>
      </w:pPr>
      <w:r>
        <w:t xml:space="preserve">3) иные территории города Железногорска, не вошедшие в зону особого городского </w:t>
      </w:r>
      <w:r>
        <w:lastRenderedPageBreak/>
        <w:t>значения и зону повышенного внимания.</w:t>
      </w:r>
    </w:p>
    <w:p w:rsidR="002163D3" w:rsidRDefault="002163D3">
      <w:pPr>
        <w:pStyle w:val="ConsPlusNormal"/>
        <w:jc w:val="both"/>
      </w:pPr>
      <w:r>
        <w:t xml:space="preserve">(п. 1.5 введен </w:t>
      </w:r>
      <w:hyperlink r:id="rId19" w:history="1">
        <w:r>
          <w:rPr>
            <w:color w:val="0000FF"/>
          </w:rPr>
          <w:t>Решением</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1.6. Правила благоустройства территории ЗАТО Железногорск утверждаются Советом депутатов ЗАТО г. Железногорск.</w:t>
      </w:r>
    </w:p>
    <w:p w:rsidR="002163D3" w:rsidRDefault="002163D3">
      <w:pPr>
        <w:pStyle w:val="ConsPlusNormal"/>
        <w:jc w:val="both"/>
      </w:pPr>
      <w:r>
        <w:t xml:space="preserve">(п. 1.6 введен </w:t>
      </w:r>
      <w:hyperlink r:id="rId20" w:history="1">
        <w:r>
          <w:rPr>
            <w:color w:val="0000FF"/>
          </w:rPr>
          <w:t>Решением</w:t>
        </w:r>
      </w:hyperlink>
      <w:r>
        <w:t xml:space="preserve"> Совета депутатов ЗАТО г. Железногорск Красноярского края от 27.09.2018 N 37-180Р)</w:t>
      </w:r>
    </w:p>
    <w:p w:rsidR="002163D3" w:rsidRDefault="002163D3">
      <w:pPr>
        <w:pStyle w:val="ConsPlusNormal"/>
        <w:jc w:val="both"/>
      </w:pPr>
    </w:p>
    <w:p w:rsidR="002163D3" w:rsidRDefault="002163D3">
      <w:pPr>
        <w:pStyle w:val="ConsPlusTitle"/>
        <w:jc w:val="center"/>
        <w:outlineLvl w:val="1"/>
      </w:pPr>
      <w:r>
        <w:t>2. ОБЩИЕ ПРИНЦИПЫ И ПОДХОДЫ</w:t>
      </w:r>
    </w:p>
    <w:p w:rsidR="002163D3" w:rsidRDefault="002163D3">
      <w:pPr>
        <w:pStyle w:val="ConsPlusNormal"/>
        <w:jc w:val="both"/>
      </w:pPr>
    </w:p>
    <w:p w:rsidR="002163D3" w:rsidRDefault="002163D3">
      <w:pPr>
        <w:pStyle w:val="ConsPlusNormal"/>
        <w:ind w:firstLine="540"/>
        <w:jc w:val="both"/>
      </w:pPr>
      <w: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2163D3" w:rsidRDefault="002163D3">
      <w:pPr>
        <w:pStyle w:val="ConsPlusNormal"/>
        <w:spacing w:before="220"/>
        <w:ind w:firstLine="540"/>
        <w:jc w:val="both"/>
      </w:pPr>
      <w: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ЗАТО Железногорск и концепции, отражающей потребности жителей ЗАТО Железногорск,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163D3" w:rsidRDefault="002163D3">
      <w:pPr>
        <w:pStyle w:val="ConsPlusNormal"/>
        <w:spacing w:before="220"/>
        <w:ind w:firstLine="540"/>
        <w:jc w:val="both"/>
      </w:pPr>
      <w: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163D3" w:rsidRDefault="002163D3">
      <w:pPr>
        <w:pStyle w:val="ConsPlusNormal"/>
        <w:spacing w:before="220"/>
        <w:ind w:firstLine="540"/>
        <w:jc w:val="both"/>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163D3" w:rsidRDefault="002163D3">
      <w:pPr>
        <w:pStyle w:val="ConsPlusNormal"/>
        <w:spacing w:before="220"/>
        <w:ind w:firstLine="540"/>
        <w:jc w:val="both"/>
      </w:pPr>
      <w:r>
        <w:t>2.5. Участниками деятельности по благоустройству выступают:</w:t>
      </w:r>
    </w:p>
    <w:p w:rsidR="002163D3" w:rsidRDefault="002163D3">
      <w:pPr>
        <w:pStyle w:val="ConsPlusNormal"/>
        <w:spacing w:before="220"/>
        <w:ind w:firstLine="540"/>
        <w:jc w:val="both"/>
      </w:pPr>
      <w:r>
        <w:t>а) население ЗАТО Железногорск,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163D3" w:rsidRDefault="002163D3">
      <w:pPr>
        <w:pStyle w:val="ConsPlusNormal"/>
        <w:spacing w:before="220"/>
        <w:ind w:firstLine="540"/>
        <w:jc w:val="both"/>
      </w:pPr>
      <w:r>
        <w:t>б) органы местного самоуправления ЗАТО Железногорск;</w:t>
      </w:r>
    </w:p>
    <w:p w:rsidR="002163D3" w:rsidRDefault="002163D3">
      <w:pPr>
        <w:pStyle w:val="ConsPlusNormal"/>
        <w:spacing w:before="220"/>
        <w:ind w:firstLine="540"/>
        <w:jc w:val="both"/>
      </w:pPr>
      <w:r>
        <w:t>в) хозяйствующие субъекты, осуществляющие деятельность на территории ЗАТО Железногорск, которые могут участвовать в формировании запроса на благоустройство, а также в финансировании мероприятий по благоустройству;</w:t>
      </w:r>
    </w:p>
    <w:p w:rsidR="002163D3" w:rsidRDefault="002163D3">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163D3" w:rsidRDefault="002163D3">
      <w:pPr>
        <w:pStyle w:val="ConsPlusNormal"/>
        <w:spacing w:before="220"/>
        <w:ind w:firstLine="540"/>
        <w:jc w:val="both"/>
      </w:pPr>
      <w:r>
        <w:lastRenderedPageBreak/>
        <w:t>д) исполнители работ, специалисты по благоустройству и озеленению, в том числе возведению малых архитектурных форм;</w:t>
      </w:r>
    </w:p>
    <w:p w:rsidR="002163D3" w:rsidRDefault="002163D3">
      <w:pPr>
        <w:pStyle w:val="ConsPlusNormal"/>
        <w:spacing w:before="220"/>
        <w:ind w:firstLine="540"/>
        <w:jc w:val="both"/>
      </w:pPr>
      <w:r>
        <w:t>е) общественные организации.</w:t>
      </w:r>
    </w:p>
    <w:p w:rsidR="002163D3" w:rsidRDefault="002163D3">
      <w:pPr>
        <w:pStyle w:val="ConsPlusNormal"/>
        <w:spacing w:before="220"/>
        <w:ind w:firstLine="540"/>
        <w:jc w:val="both"/>
      </w:pPr>
      <w:r>
        <w:t>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163D3" w:rsidRDefault="002163D3">
      <w:pPr>
        <w:pStyle w:val="ConsPlusNormal"/>
        <w:spacing w:before="220"/>
        <w:ind w:firstLine="540"/>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случаях, предусмотренных действующим законодательством и муниципально-правовыми актами, реализации принятия решений.</w:t>
      </w:r>
    </w:p>
    <w:p w:rsidR="002163D3" w:rsidRDefault="002163D3">
      <w:pPr>
        <w:pStyle w:val="ConsPlusNormal"/>
        <w:spacing w:before="220"/>
        <w:ind w:firstLine="540"/>
        <w:jc w:val="both"/>
      </w:pPr>
      <w:r>
        <w:t>2.8.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2163D3" w:rsidRDefault="002163D3">
      <w:pPr>
        <w:pStyle w:val="ConsPlusNormal"/>
        <w:spacing w:before="220"/>
        <w:ind w:firstLine="540"/>
        <w:jc w:val="both"/>
      </w:pPr>
      <w:r>
        <w:t>2.9. Территории,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Необходимо предусматривать взаимосвязь пространств ЗАТО Железногорск, доступность объектов инфраструктуры, в том числе за счет ликвидации необоснованных барьеров и препятствий.</w:t>
      </w:r>
    </w:p>
    <w:p w:rsidR="002163D3" w:rsidRDefault="002163D3">
      <w:pPr>
        <w:pStyle w:val="ConsPlusNormal"/>
        <w:spacing w:before="220"/>
        <w:ind w:firstLine="540"/>
        <w:jc w:val="both"/>
      </w:pPr>
      <w:r>
        <w:t>2.10.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2163D3" w:rsidRDefault="002163D3">
      <w:pPr>
        <w:pStyle w:val="ConsPlusNormal"/>
        <w:spacing w:before="220"/>
        <w:ind w:firstLine="540"/>
        <w:jc w:val="both"/>
      </w:pPr>
      <w: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163D3" w:rsidRDefault="002163D3">
      <w:pPr>
        <w:pStyle w:val="ConsPlusNormal"/>
        <w:spacing w:before="220"/>
        <w:ind w:firstLine="540"/>
        <w:jc w:val="both"/>
      </w:pPr>
      <w:r>
        <w:t>2.10.2.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Также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163D3" w:rsidRDefault="002163D3">
      <w:pPr>
        <w:pStyle w:val="ConsPlusNormal"/>
        <w:spacing w:before="220"/>
        <w:ind w:firstLine="540"/>
        <w:jc w:val="both"/>
      </w:pPr>
      <w: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163D3" w:rsidRDefault="002163D3">
      <w:pPr>
        <w:pStyle w:val="ConsPlusNormal"/>
        <w:spacing w:before="220"/>
        <w:ind w:firstLine="540"/>
        <w:jc w:val="both"/>
      </w:pPr>
      <w:r>
        <w:t>2.10.4. 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163D3" w:rsidRDefault="002163D3">
      <w:pPr>
        <w:pStyle w:val="ConsPlusNormal"/>
        <w:spacing w:before="220"/>
        <w:ind w:firstLine="540"/>
        <w:jc w:val="both"/>
      </w:pPr>
      <w:r>
        <w:t xml:space="preserve">2.10.5. Принцип насыщенности общественных и приватных пространств разнообразными элементами природной среды (зеленые насаждения, водные объекты и другое) различной </w:t>
      </w:r>
      <w:r>
        <w:lastRenderedPageBreak/>
        <w:t>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163D3" w:rsidRDefault="002163D3">
      <w:pPr>
        <w:pStyle w:val="ConsPlusNormal"/>
        <w:spacing w:before="220"/>
        <w:ind w:firstLine="540"/>
        <w:jc w:val="both"/>
      </w:pPr>
      <w: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163D3" w:rsidRDefault="002163D3">
      <w:pPr>
        <w:pStyle w:val="ConsPlusNormal"/>
        <w:spacing w:before="220"/>
        <w:ind w:firstLine="540"/>
        <w:jc w:val="both"/>
      </w:pPr>
      <w: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163D3" w:rsidRDefault="002163D3">
      <w:pPr>
        <w:pStyle w:val="ConsPlusNormal"/>
        <w:spacing w:before="220"/>
        <w:ind w:firstLine="540"/>
        <w:jc w:val="both"/>
      </w:pPr>
      <w: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163D3" w:rsidRDefault="002163D3">
      <w:pPr>
        <w:pStyle w:val="ConsPlusNormal"/>
        <w:spacing w:before="220"/>
        <w:ind w:firstLine="540"/>
        <w:jc w:val="both"/>
      </w:pPr>
      <w: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2163D3" w:rsidRDefault="002163D3">
      <w:pPr>
        <w:pStyle w:val="ConsPlusNormal"/>
        <w:spacing w:before="220"/>
        <w:ind w:firstLine="540"/>
        <w:jc w:val="both"/>
      </w:pPr>
      <w:r>
        <w:t>2.15. В рамках разработки муниципальных программ, связанных с благоустройством, проводится инвентаризация объектов благоустройства и разработка паспорта объектов благоустройства.</w:t>
      </w:r>
    </w:p>
    <w:p w:rsidR="002163D3" w:rsidRDefault="002163D3">
      <w:pPr>
        <w:pStyle w:val="ConsPlusNormal"/>
        <w:spacing w:before="220"/>
        <w:ind w:firstLine="540"/>
        <w:jc w:val="both"/>
      </w:pPr>
      <w:r>
        <w:t>2.16. В паспорте отображается следующая информация:</w:t>
      </w:r>
    </w:p>
    <w:p w:rsidR="002163D3" w:rsidRDefault="002163D3">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2163D3" w:rsidRDefault="002163D3">
      <w:pPr>
        <w:pStyle w:val="ConsPlusNormal"/>
        <w:spacing w:before="220"/>
        <w:ind w:firstLine="540"/>
        <w:jc w:val="both"/>
      </w:pPr>
      <w:r>
        <w:t>- ситуационный план;</w:t>
      </w:r>
    </w:p>
    <w:p w:rsidR="002163D3" w:rsidRDefault="002163D3">
      <w:pPr>
        <w:pStyle w:val="ConsPlusNormal"/>
        <w:spacing w:before="220"/>
        <w:ind w:firstLine="540"/>
        <w:jc w:val="both"/>
      </w:pPr>
      <w:r>
        <w:t>- элементы благоустройства,</w:t>
      </w:r>
    </w:p>
    <w:p w:rsidR="002163D3" w:rsidRDefault="002163D3">
      <w:pPr>
        <w:pStyle w:val="ConsPlusNormal"/>
        <w:spacing w:before="220"/>
        <w:ind w:firstLine="540"/>
        <w:jc w:val="both"/>
      </w:pPr>
      <w:r>
        <w:t>- сведения о текущем состоянии;</w:t>
      </w:r>
    </w:p>
    <w:p w:rsidR="002163D3" w:rsidRDefault="002163D3">
      <w:pPr>
        <w:pStyle w:val="ConsPlusNormal"/>
        <w:spacing w:before="220"/>
        <w:ind w:firstLine="540"/>
        <w:jc w:val="both"/>
      </w:pPr>
      <w:r>
        <w:t>- сведения о планируемых мероприятиях по благоустройству территорий.</w:t>
      </w:r>
    </w:p>
    <w:p w:rsidR="002163D3" w:rsidRDefault="002163D3">
      <w:pPr>
        <w:pStyle w:val="ConsPlusNormal"/>
        <w:spacing w:before="220"/>
        <w:ind w:firstLine="540"/>
        <w:jc w:val="both"/>
      </w:pPr>
      <w: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ЗАТО Железногорск (элемента планировочной структуры).</w:t>
      </w:r>
    </w:p>
    <w:p w:rsidR="002163D3" w:rsidRDefault="002163D3">
      <w:pPr>
        <w:pStyle w:val="ConsPlusNormal"/>
        <w:spacing w:before="220"/>
        <w:ind w:firstLine="540"/>
        <w:jc w:val="both"/>
      </w:pPr>
      <w: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ЗАТО Железногорск.</w:t>
      </w:r>
    </w:p>
    <w:p w:rsidR="002163D3" w:rsidRDefault="002163D3">
      <w:pPr>
        <w:pStyle w:val="ConsPlusNormal"/>
        <w:jc w:val="both"/>
      </w:pPr>
    </w:p>
    <w:p w:rsidR="002163D3" w:rsidRDefault="002163D3">
      <w:pPr>
        <w:pStyle w:val="ConsPlusTitle"/>
        <w:jc w:val="center"/>
        <w:outlineLvl w:val="1"/>
      </w:pPr>
      <w:r>
        <w:t>3. ПОРЯДОК И МЕХАНИЗМЫ ОБЩЕСТВЕННОГО УЧАСТИЯ В ПРИНЯТИИ</w:t>
      </w:r>
    </w:p>
    <w:p w:rsidR="002163D3" w:rsidRDefault="002163D3">
      <w:pPr>
        <w:pStyle w:val="ConsPlusTitle"/>
        <w:jc w:val="center"/>
      </w:pPr>
      <w:r>
        <w:t>РЕШЕНИЙ И РЕАЛИЗАЦИИ ПРОЕКТОВ КОМПЛЕКСНОГО БЛАГОУСТРОЙСТВА</w:t>
      </w:r>
    </w:p>
    <w:p w:rsidR="002163D3" w:rsidRDefault="002163D3">
      <w:pPr>
        <w:pStyle w:val="ConsPlusTitle"/>
        <w:jc w:val="center"/>
      </w:pPr>
      <w:r>
        <w:t>И РАЗВИТИЯ ГОРОДСКОЙ СРЕДЫ</w:t>
      </w:r>
    </w:p>
    <w:p w:rsidR="002163D3" w:rsidRDefault="002163D3">
      <w:pPr>
        <w:pStyle w:val="ConsPlusNormal"/>
        <w:jc w:val="both"/>
      </w:pPr>
    </w:p>
    <w:p w:rsidR="002163D3" w:rsidRDefault="002163D3">
      <w:pPr>
        <w:pStyle w:val="ConsPlusNormal"/>
        <w:ind w:firstLine="540"/>
        <w:jc w:val="both"/>
      </w:pPr>
      <w:r>
        <w:lastRenderedPageBreak/>
        <w:t>3.1. Задачи, эффективность и формы общественного участия.</w:t>
      </w:r>
    </w:p>
    <w:p w:rsidR="002163D3" w:rsidRDefault="002163D3">
      <w:pPr>
        <w:pStyle w:val="ConsPlusNormal"/>
        <w:spacing w:before="220"/>
        <w:ind w:firstLine="540"/>
        <w:jc w:val="both"/>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163D3" w:rsidRDefault="002163D3">
      <w:pPr>
        <w:pStyle w:val="ConsPlusNormal"/>
        <w:spacing w:before="220"/>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2163D3" w:rsidRDefault="002163D3">
      <w:pPr>
        <w:pStyle w:val="ConsPlusNormal"/>
        <w:spacing w:before="220"/>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ЗАТО Железногорск, формирует лояльность со стороны населения.</w:t>
      </w:r>
    </w:p>
    <w:p w:rsidR="002163D3" w:rsidRDefault="002163D3">
      <w:pPr>
        <w:pStyle w:val="ConsPlusNormal"/>
        <w:spacing w:before="220"/>
        <w:ind w:firstLine="540"/>
        <w:jc w:val="both"/>
      </w:pPr>
      <w: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2163D3" w:rsidRDefault="002163D3">
      <w:pPr>
        <w:pStyle w:val="ConsPlusNormal"/>
        <w:spacing w:before="220"/>
        <w:ind w:firstLine="540"/>
        <w:jc w:val="both"/>
      </w:pPr>
      <w:r>
        <w:t>3.2. Основные решения:</w:t>
      </w:r>
    </w:p>
    <w:p w:rsidR="002163D3" w:rsidRDefault="002163D3">
      <w:pPr>
        <w:pStyle w:val="ConsPlusNormal"/>
        <w:spacing w:before="220"/>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ЗАТО Железногорск;</w:t>
      </w:r>
    </w:p>
    <w:p w:rsidR="002163D3" w:rsidRDefault="002163D3">
      <w:pPr>
        <w:pStyle w:val="ConsPlusNormal"/>
        <w:spacing w:before="220"/>
        <w:ind w:firstLine="540"/>
        <w:jc w:val="both"/>
      </w:pPr>
      <w:r>
        <w:t>б) разработка внутренних правил, регулирующих процесс общественного участия;</w:t>
      </w:r>
    </w:p>
    <w:p w:rsidR="002163D3" w:rsidRDefault="002163D3">
      <w:pPr>
        <w:pStyle w:val="ConsPlusNormal"/>
        <w:spacing w:before="22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163D3" w:rsidRDefault="002163D3">
      <w:pPr>
        <w:pStyle w:val="ConsPlusNormal"/>
        <w:spacing w:before="22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163D3" w:rsidRDefault="002163D3">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163D3" w:rsidRDefault="002163D3">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2163D3" w:rsidRDefault="002163D3">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2163D3" w:rsidRDefault="002163D3">
      <w:pPr>
        <w:pStyle w:val="ConsPlusNormal"/>
        <w:spacing w:before="220"/>
        <w:ind w:firstLine="540"/>
        <w:jc w:val="both"/>
      </w:pPr>
      <w: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2163D3" w:rsidRDefault="002163D3">
      <w:pPr>
        <w:pStyle w:val="ConsPlusNormal"/>
        <w:spacing w:before="220"/>
        <w:ind w:firstLine="540"/>
        <w:jc w:val="both"/>
      </w:pPr>
      <w:r>
        <w:t xml:space="preserve">3.2.1. Все формы общественного участия направлены на наиболее полное включение всех </w:t>
      </w:r>
      <w:r>
        <w:lastRenderedPageBreak/>
        <w:t>заинтересованных лиц, на выявление их интересов и ценностей, их отражение в проектировании любых изменений в ЗАТО Железногорск,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ЗАТО Железногорск.</w:t>
      </w:r>
    </w:p>
    <w:p w:rsidR="002163D3" w:rsidRDefault="002163D3">
      <w:pPr>
        <w:pStyle w:val="ConsPlusNormal"/>
        <w:spacing w:before="220"/>
        <w:ind w:firstLine="540"/>
        <w:jc w:val="both"/>
      </w:pPr>
      <w:r>
        <w:t>3.2.2.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163D3" w:rsidRDefault="002163D3">
      <w:pPr>
        <w:pStyle w:val="ConsPlusNormal"/>
        <w:spacing w:before="220"/>
        <w:ind w:firstLine="540"/>
        <w:jc w:val="both"/>
      </w:pPr>
      <w:r>
        <w:t>3.2.3.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163D3" w:rsidRDefault="002163D3">
      <w:pPr>
        <w:pStyle w:val="ConsPlusNormal"/>
        <w:spacing w:before="220"/>
        <w:ind w:firstLine="540"/>
        <w:jc w:val="both"/>
      </w:pPr>
      <w:r>
        <w:t xml:space="preserve">3.2.4. Открытое обсуждение проектов благоустройства территорий организовывается на этапе формулирования задач проекта. Гражданам предоставляется возможность публичного комментирования и обсуждения проектов, размещаемых в социальных сетях сети Интернет, средствах массовой информации, путем направления обращений, предложений, замечаний в органы местного самоуправления ЗАТО Железногорск в порядке, установленном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 в том числе в электронной форме на Официальном сайте в разделе "Приемная"</w:t>
      </w:r>
    </w:p>
    <w:p w:rsidR="002163D3" w:rsidRDefault="002163D3">
      <w:pPr>
        <w:pStyle w:val="ConsPlusNormal"/>
        <w:spacing w:before="220"/>
        <w:ind w:firstLine="540"/>
        <w:jc w:val="both"/>
      </w:pPr>
      <w: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2163D3" w:rsidRDefault="002163D3">
      <w:pPr>
        <w:pStyle w:val="ConsPlusNormal"/>
        <w:spacing w:before="220"/>
        <w:ind w:firstLine="540"/>
        <w:jc w:val="both"/>
      </w:pPr>
      <w:r>
        <w:t>3.3. Формы общественного участия.</w:t>
      </w:r>
    </w:p>
    <w:p w:rsidR="002163D3" w:rsidRDefault="002163D3">
      <w:pPr>
        <w:pStyle w:val="ConsPlusNormal"/>
        <w:spacing w:before="220"/>
        <w:ind w:firstLine="540"/>
        <w:jc w:val="both"/>
      </w:pPr>
      <w: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163D3" w:rsidRDefault="002163D3">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2163D3" w:rsidRDefault="002163D3">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понимаются части территорий ЗАТО Железногорск,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163D3" w:rsidRDefault="002163D3">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63D3" w:rsidRDefault="002163D3">
      <w:pPr>
        <w:pStyle w:val="ConsPlusNormal"/>
        <w:spacing w:before="220"/>
        <w:ind w:firstLine="540"/>
        <w:jc w:val="both"/>
      </w:pPr>
      <w:r>
        <w:t>г) консультации в выборе типов покрытий, с учетом функционального зонирования территории;</w:t>
      </w:r>
    </w:p>
    <w:p w:rsidR="002163D3" w:rsidRDefault="002163D3">
      <w:pPr>
        <w:pStyle w:val="ConsPlusNormal"/>
        <w:spacing w:before="220"/>
        <w:ind w:firstLine="540"/>
        <w:jc w:val="both"/>
      </w:pPr>
      <w:r>
        <w:t>д) консультации по предполагаемым типам озеленения;</w:t>
      </w:r>
    </w:p>
    <w:p w:rsidR="002163D3" w:rsidRDefault="002163D3">
      <w:pPr>
        <w:pStyle w:val="ConsPlusNormal"/>
        <w:spacing w:before="220"/>
        <w:ind w:firstLine="540"/>
        <w:jc w:val="both"/>
      </w:pPr>
      <w:r>
        <w:t>е) консультации по предполагаемым типам освещения и осветительного оборудования;</w:t>
      </w:r>
    </w:p>
    <w:p w:rsidR="002163D3" w:rsidRDefault="002163D3">
      <w:pPr>
        <w:pStyle w:val="ConsPlusNormal"/>
        <w:spacing w:before="220"/>
        <w:ind w:firstLine="540"/>
        <w:jc w:val="both"/>
      </w:pPr>
      <w:r>
        <w:t xml:space="preserve">ж) участие в разработке проекта, обсуждение решений с архитекторами, ландшафтными </w:t>
      </w:r>
      <w:r>
        <w:lastRenderedPageBreak/>
        <w:t>архитекторами, проектировщиками и другими профильными специалистами;</w:t>
      </w:r>
    </w:p>
    <w:p w:rsidR="002163D3" w:rsidRDefault="002163D3">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163D3" w:rsidRDefault="002163D3">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2163D3" w:rsidRDefault="002163D3">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оценки эксплуатации территории).</w:t>
      </w:r>
    </w:p>
    <w:p w:rsidR="002163D3" w:rsidRDefault="002163D3">
      <w:pPr>
        <w:pStyle w:val="ConsPlusNormal"/>
        <w:spacing w:before="220"/>
        <w:ind w:firstLine="540"/>
        <w:jc w:val="both"/>
      </w:pPr>
      <w:r>
        <w:t>3.3.2. При реализации проектов Администрация ЗАТО г. Железногорск обеспечивает информирование общественности о планирующихся изменениях и возможности участия в этом процессе.</w:t>
      </w:r>
    </w:p>
    <w:p w:rsidR="002163D3" w:rsidRDefault="002163D3">
      <w:pPr>
        <w:pStyle w:val="ConsPlusNormal"/>
        <w:spacing w:before="220"/>
        <w:ind w:firstLine="540"/>
        <w:jc w:val="both"/>
      </w:pPr>
      <w:r>
        <w:t>3.3.3. Информирование может осуществляться путем:</w:t>
      </w:r>
    </w:p>
    <w:p w:rsidR="002163D3" w:rsidRDefault="002163D3">
      <w:pPr>
        <w:pStyle w:val="ConsPlusNormal"/>
        <w:spacing w:before="220"/>
        <w:ind w:firstLine="540"/>
        <w:jc w:val="both"/>
      </w:pPr>
      <w: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2163D3" w:rsidRDefault="002163D3">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163D3" w:rsidRDefault="002163D3">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163D3" w:rsidRDefault="002163D3">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163D3" w:rsidRDefault="002163D3">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2163D3" w:rsidRDefault="002163D3">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163D3" w:rsidRDefault="002163D3">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163D3" w:rsidRDefault="002163D3">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163D3" w:rsidRDefault="002163D3">
      <w:pPr>
        <w:pStyle w:val="ConsPlusNormal"/>
        <w:spacing w:before="220"/>
        <w:ind w:firstLine="540"/>
        <w:jc w:val="both"/>
      </w:pPr>
      <w:r>
        <w:lastRenderedPageBreak/>
        <w:t>3.4. Механизмы общественного участия.</w:t>
      </w:r>
    </w:p>
    <w:p w:rsidR="002163D3" w:rsidRDefault="002163D3">
      <w:pPr>
        <w:pStyle w:val="ConsPlusNormal"/>
        <w:spacing w:before="220"/>
        <w:ind w:firstLine="540"/>
        <w:jc w:val="both"/>
      </w:pPr>
      <w:r>
        <w:t xml:space="preserve">3.4.1.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2" w:history="1">
        <w:r>
          <w:rPr>
            <w:color w:val="0000FF"/>
          </w:rPr>
          <w:t>законом</w:t>
        </w:r>
      </w:hyperlink>
      <w:r>
        <w:t xml:space="preserve"> от 21.07.2014 N 212-ФЗ "Об основах общественного контроля в Российской Федерации".</w:t>
      </w:r>
    </w:p>
    <w:p w:rsidR="002163D3" w:rsidRDefault="002163D3">
      <w:pPr>
        <w:pStyle w:val="ConsPlusNormal"/>
        <w:spacing w:before="220"/>
        <w:ind w:firstLine="540"/>
        <w:jc w:val="both"/>
      </w:pPr>
      <w:r>
        <w:t>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163D3" w:rsidRDefault="002163D3">
      <w:pPr>
        <w:pStyle w:val="ConsPlusNormal"/>
        <w:spacing w:before="220"/>
        <w:ind w:firstLine="540"/>
        <w:jc w:val="both"/>
      </w:pPr>
      <w: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163D3" w:rsidRDefault="002163D3">
      <w:pPr>
        <w:pStyle w:val="ConsPlusNormal"/>
        <w:spacing w:before="220"/>
        <w:ind w:firstLine="540"/>
        <w:jc w:val="both"/>
      </w:pPr>
      <w:r>
        <w:t>3.4.4.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163D3" w:rsidRDefault="002163D3">
      <w:pPr>
        <w:pStyle w:val="ConsPlusNormal"/>
        <w:spacing w:before="220"/>
        <w:ind w:firstLine="540"/>
        <w:jc w:val="both"/>
      </w:pPr>
      <w:r>
        <w:t>3.4.5. По итогам встреч, проектных семинаров, воркшопов, дизайн-игр и любых других форматов общественных обсуждений формируется отчет, информация об итогах мероприятий размещается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2163D3" w:rsidRDefault="002163D3">
      <w:pPr>
        <w:pStyle w:val="ConsPlusNormal"/>
        <w:spacing w:before="220"/>
        <w:ind w:firstLine="540"/>
        <w:jc w:val="both"/>
      </w:pPr>
      <w:r>
        <w:t>3.4.6. Для обеспечения квалифицированного участия граждан в обсуждении проектов Администрация ЗАТО г. Железногорск заблаговременно до проведения самого общественного обсуждения доводит до сведения жителей достоверную и актуальную информацию о проекте, результатах предпроектного исследования, а также описание проекта.</w:t>
      </w:r>
    </w:p>
    <w:p w:rsidR="002163D3" w:rsidRDefault="002163D3">
      <w:pPr>
        <w:pStyle w:val="ConsPlusNormal"/>
        <w:spacing w:before="220"/>
        <w:ind w:firstLine="540"/>
        <w:jc w:val="both"/>
      </w:pPr>
      <w:r>
        <w:t>3.4.7. Общественный контроль является одним из механизмов общественного участия.</w:t>
      </w:r>
    </w:p>
    <w:p w:rsidR="002163D3" w:rsidRDefault="002163D3">
      <w:pPr>
        <w:pStyle w:val="ConsPlusNormal"/>
        <w:spacing w:before="220"/>
        <w:ind w:firstLine="540"/>
        <w:jc w:val="both"/>
      </w:pPr>
      <w: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ЗАТО г. Железногорск или на Официальный сайт.</w:t>
      </w:r>
    </w:p>
    <w:p w:rsidR="002163D3" w:rsidRDefault="002163D3">
      <w:pPr>
        <w:pStyle w:val="ConsPlusNormal"/>
        <w:spacing w:before="220"/>
        <w:ind w:firstLine="540"/>
        <w:jc w:val="both"/>
      </w:pPr>
      <w:r>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163D3" w:rsidRDefault="002163D3">
      <w:pPr>
        <w:pStyle w:val="ConsPlusNormal"/>
        <w:spacing w:before="220"/>
        <w:ind w:firstLine="540"/>
        <w:jc w:val="both"/>
      </w:pPr>
      <w: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163D3" w:rsidRDefault="002163D3">
      <w:pPr>
        <w:pStyle w:val="ConsPlusNormal"/>
        <w:spacing w:before="220"/>
        <w:ind w:firstLine="540"/>
        <w:jc w:val="both"/>
      </w:pPr>
      <w:r>
        <w:t>3.5.1. Создание комфортной городской среды направляется на повышение привлекательности ЗАТО Железногорск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163D3" w:rsidRDefault="002163D3">
      <w:pPr>
        <w:pStyle w:val="ConsPlusNormal"/>
        <w:spacing w:before="220"/>
        <w:ind w:firstLine="540"/>
        <w:jc w:val="both"/>
      </w:pPr>
      <w:r>
        <w:t xml:space="preserve">3.5.2. Участие лиц, осуществляющих предпринимательскую деятельность, в реализации </w:t>
      </w:r>
      <w:r>
        <w:lastRenderedPageBreak/>
        <w:t>комплексных проектов благоустройства может заключаться:</w:t>
      </w:r>
    </w:p>
    <w:p w:rsidR="002163D3" w:rsidRDefault="002163D3">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2163D3" w:rsidRDefault="002163D3">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163D3" w:rsidRDefault="002163D3">
      <w:pPr>
        <w:pStyle w:val="ConsPlusNormal"/>
        <w:spacing w:before="220"/>
        <w:ind w:firstLine="540"/>
        <w:jc w:val="both"/>
      </w:pPr>
      <w:r>
        <w:t>в) в строительстве, реконструкции, реставрации объектов недвижимости;</w:t>
      </w:r>
    </w:p>
    <w:p w:rsidR="002163D3" w:rsidRDefault="002163D3">
      <w:pPr>
        <w:pStyle w:val="ConsPlusNormal"/>
        <w:spacing w:before="220"/>
        <w:ind w:firstLine="540"/>
        <w:jc w:val="both"/>
      </w:pPr>
      <w:r>
        <w:t>г) в производстве или размещении элементов благоустройства;</w:t>
      </w:r>
    </w:p>
    <w:p w:rsidR="002163D3" w:rsidRDefault="002163D3">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местного бюджета;</w:t>
      </w:r>
    </w:p>
    <w:p w:rsidR="002163D3" w:rsidRDefault="002163D3">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2163D3" w:rsidRDefault="002163D3">
      <w:pPr>
        <w:pStyle w:val="ConsPlusNormal"/>
        <w:spacing w:before="22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163D3" w:rsidRDefault="002163D3">
      <w:pPr>
        <w:pStyle w:val="ConsPlusNormal"/>
        <w:spacing w:before="220"/>
        <w:ind w:firstLine="540"/>
        <w:jc w:val="both"/>
      </w:pPr>
      <w:r>
        <w:t>з) в иных формах.</w:t>
      </w:r>
    </w:p>
    <w:p w:rsidR="002163D3" w:rsidRDefault="002163D3">
      <w:pPr>
        <w:pStyle w:val="ConsPlusNormal"/>
        <w:spacing w:before="220"/>
        <w:ind w:firstLine="540"/>
        <w:jc w:val="both"/>
      </w:pPr>
      <w: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163D3" w:rsidRDefault="002163D3">
      <w:pPr>
        <w:pStyle w:val="ConsPlusNormal"/>
        <w:spacing w:before="220"/>
        <w:ind w:firstLine="540"/>
        <w:jc w:val="both"/>
      </w:pPr>
      <w:r>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2163D3" w:rsidRDefault="002163D3">
      <w:pPr>
        <w:pStyle w:val="ConsPlusNormal"/>
        <w:jc w:val="both"/>
      </w:pPr>
    </w:p>
    <w:p w:rsidR="002163D3" w:rsidRDefault="002163D3">
      <w:pPr>
        <w:pStyle w:val="ConsPlusTitle"/>
        <w:jc w:val="center"/>
        <w:outlineLvl w:val="1"/>
      </w:pPr>
      <w:r>
        <w:t>4. ПОДГОТОВКА ПРОЕКТА ПО БЛАГОУСТРОЙСТВУ ОТДЕЛЬНЫХ ОБЪЕКТОВ</w:t>
      </w:r>
    </w:p>
    <w:p w:rsidR="002163D3" w:rsidRDefault="002163D3">
      <w:pPr>
        <w:pStyle w:val="ConsPlusTitle"/>
        <w:jc w:val="center"/>
      </w:pPr>
      <w:r>
        <w:t>И ИХ ЭЛЕМЕНТОВ</w:t>
      </w:r>
    </w:p>
    <w:p w:rsidR="002163D3" w:rsidRDefault="002163D3">
      <w:pPr>
        <w:pStyle w:val="ConsPlusNormal"/>
        <w:jc w:val="both"/>
      </w:pPr>
    </w:p>
    <w:p w:rsidR="002163D3" w:rsidRDefault="002163D3">
      <w:pPr>
        <w:pStyle w:val="ConsPlusNormal"/>
        <w:ind w:firstLine="540"/>
        <w:jc w:val="both"/>
      </w:pPr>
      <w:r>
        <w:t>4.1. Элементы озеленения.</w:t>
      </w:r>
    </w:p>
    <w:p w:rsidR="002163D3" w:rsidRDefault="002163D3">
      <w:pPr>
        <w:pStyle w:val="ConsPlusNormal"/>
        <w:spacing w:before="220"/>
        <w:ind w:firstLine="540"/>
        <w:jc w:val="both"/>
      </w:pPr>
      <w: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163D3" w:rsidRDefault="002163D3">
      <w:pPr>
        <w:pStyle w:val="ConsPlusNormal"/>
        <w:spacing w:before="220"/>
        <w:ind w:firstLine="540"/>
        <w:jc w:val="both"/>
      </w:pPr>
      <w:r>
        <w:t>4.1.2. Озеленение - составная и необходимая часть благоустройства и ландшафтной организации территории, обеспечивающая формирование устойчивой среды ЗАТО Железногорск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ЗАТО Железногорск.</w:t>
      </w:r>
    </w:p>
    <w:p w:rsidR="002163D3" w:rsidRDefault="002163D3">
      <w:pPr>
        <w:pStyle w:val="ConsPlusNormal"/>
        <w:spacing w:before="220"/>
        <w:ind w:firstLine="540"/>
        <w:jc w:val="both"/>
      </w:pPr>
      <w:r>
        <w:t>4.1.3. Работы по озеленению планируются в комплексе и в контексте общего зеленого "каркаса" ЗАТО Железногорск,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2163D3" w:rsidRDefault="002163D3">
      <w:pPr>
        <w:pStyle w:val="ConsPlusNormal"/>
        <w:spacing w:before="220"/>
        <w:ind w:firstLine="540"/>
        <w:jc w:val="both"/>
      </w:pPr>
      <w:r>
        <w:t xml:space="preserve">4.1.4. В зависимости от выбора типов насаждений определяется объемно-пространственная </w:t>
      </w:r>
      <w:r>
        <w:lastRenderedPageBreak/>
        <w:t>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2163D3" w:rsidRDefault="002163D3">
      <w:pPr>
        <w:pStyle w:val="ConsPlusNormal"/>
        <w:spacing w:before="220"/>
        <w:ind w:firstLine="540"/>
        <w:jc w:val="both"/>
      </w:pPr>
      <w:r>
        <w:t>4.1.5. Работы проводятся по предварительно разработанному, согласованному соответствующими структурными подразделениями Администрации ЗАТО Железногорск и утвержденному в установленном порядке проекту благоустройства.</w:t>
      </w:r>
    </w:p>
    <w:p w:rsidR="002163D3" w:rsidRDefault="002163D3">
      <w:pPr>
        <w:pStyle w:val="ConsPlusNormal"/>
        <w:spacing w:before="220"/>
        <w:ind w:firstLine="540"/>
        <w:jc w:val="both"/>
      </w:pPr>
      <w:r>
        <w:t>4.1.6.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163D3" w:rsidRDefault="002163D3">
      <w:pPr>
        <w:pStyle w:val="ConsPlusNormal"/>
        <w:spacing w:before="220"/>
        <w:ind w:firstLine="540"/>
        <w:jc w:val="both"/>
      </w:pPr>
      <w:r>
        <w:t>4.1.7. Необходимо организовывать на территории ЗАТО Железногорск качественные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163D3" w:rsidRDefault="002163D3">
      <w:pPr>
        <w:pStyle w:val="ConsPlusNormal"/>
        <w:spacing w:before="220"/>
        <w:ind w:firstLine="540"/>
        <w:jc w:val="both"/>
      </w:pPr>
      <w:r>
        <w:t>4.1.8. При разработке проектной документации используются требования, предъявляемые к условным обозначениям зеленых насаждений на дендропланах - топографических планах, отображающих размещение деревьев и кустарников, полученных в результате геодезической съемки в сопровождении перечетной ведомости.</w:t>
      </w:r>
    </w:p>
    <w:p w:rsidR="002163D3" w:rsidRDefault="002163D3">
      <w:pPr>
        <w:pStyle w:val="ConsPlusNormal"/>
        <w:spacing w:before="220"/>
        <w:ind w:firstLine="540"/>
        <w:jc w:val="both"/>
      </w:pPr>
      <w:r>
        <w:t>4.1.9. Дендроплан и прилагаемая к нему перечетная ведомость составляются:</w:t>
      </w:r>
    </w:p>
    <w:p w:rsidR="002163D3" w:rsidRDefault="002163D3">
      <w:pPr>
        <w:pStyle w:val="ConsPlusNormal"/>
        <w:spacing w:before="220"/>
        <w:ind w:firstLine="540"/>
        <w:jc w:val="both"/>
      </w:pPr>
      <w:r>
        <w:t>-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2163D3" w:rsidRDefault="002163D3">
      <w:pPr>
        <w:pStyle w:val="ConsPlusNormal"/>
        <w:spacing w:before="220"/>
        <w:ind w:firstLine="540"/>
        <w:jc w:val="both"/>
      </w:pPr>
      <w:r>
        <w:t>- при оформлении паспорта на существующий объект капитального строительства или благоустройства и служит для наглядного отображения фактического расположения и учета зеленых насаждений данного объекта.</w:t>
      </w:r>
    </w:p>
    <w:p w:rsidR="002163D3" w:rsidRDefault="002163D3">
      <w:pPr>
        <w:pStyle w:val="ConsPlusNormal"/>
        <w:spacing w:before="220"/>
        <w:ind w:firstLine="540"/>
        <w:jc w:val="both"/>
      </w:pPr>
      <w:r>
        <w:t>При разработке дендроплана сохраняется нумерация растений инвентаризационного плана (при их наличии).</w:t>
      </w:r>
    </w:p>
    <w:p w:rsidR="002163D3" w:rsidRDefault="002163D3">
      <w:pPr>
        <w:pStyle w:val="ConsPlusNormal"/>
        <w:spacing w:before="220"/>
        <w:ind w:firstLine="540"/>
        <w:jc w:val="both"/>
      </w:pPr>
      <w:r>
        <w:t>4.1.10. Разработка проектной документации на строительство, капитальный ремонт и реконструкцию объектов озеленения производится на основании геоподосновы (топографической съемки) с инвентаризационным планом зеленых насаждений на весь участок благоустройства.</w:t>
      </w:r>
    </w:p>
    <w:p w:rsidR="002163D3" w:rsidRDefault="002163D3">
      <w:pPr>
        <w:pStyle w:val="ConsPlusNormal"/>
        <w:spacing w:before="220"/>
        <w:ind w:firstLine="540"/>
        <w:jc w:val="both"/>
      </w:pPr>
      <w:r>
        <w:t>4.1.11. На основании полученных топографической съемки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163D3" w:rsidRDefault="002163D3">
      <w:pPr>
        <w:pStyle w:val="ConsPlusNormal"/>
        <w:spacing w:before="220"/>
        <w:ind w:firstLine="540"/>
        <w:jc w:val="both"/>
      </w:pPr>
      <w:r>
        <w:t>4.1.12. При расчете компенсационной стоимости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163D3" w:rsidRDefault="002163D3">
      <w:pPr>
        <w:pStyle w:val="ConsPlusNormal"/>
        <w:spacing w:before="220"/>
        <w:ind w:firstLine="540"/>
        <w:jc w:val="both"/>
      </w:pPr>
      <w:r>
        <w:t xml:space="preserve">4.1.13.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w:t>
      </w:r>
      <w:r>
        <w:lastRenderedPageBreak/>
        <w:t>подлежащие сохранению, вырубке и пересадке.</w:t>
      </w:r>
    </w:p>
    <w:p w:rsidR="002163D3" w:rsidRDefault="002163D3">
      <w:pPr>
        <w:pStyle w:val="ConsPlusNormal"/>
        <w:spacing w:before="220"/>
        <w:ind w:firstLine="540"/>
        <w:jc w:val="both"/>
      </w:pPr>
      <w:r>
        <w:t>4.2. Виды покрытий.</w:t>
      </w:r>
    </w:p>
    <w:p w:rsidR="002163D3" w:rsidRDefault="002163D3">
      <w:pPr>
        <w:pStyle w:val="ConsPlusNormal"/>
        <w:spacing w:before="220"/>
        <w:ind w:firstLine="540"/>
        <w:jc w:val="both"/>
      </w:pPr>
      <w:r>
        <w:t>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163D3" w:rsidRDefault="002163D3">
      <w:pPr>
        <w:pStyle w:val="ConsPlusNormal"/>
        <w:spacing w:before="220"/>
        <w:ind w:firstLine="540"/>
        <w:jc w:val="both"/>
      </w:pPr>
      <w:r>
        <w:t>4.2.2.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2163D3" w:rsidRDefault="002163D3">
      <w:pPr>
        <w:pStyle w:val="ConsPlusNormal"/>
        <w:spacing w:before="220"/>
        <w:ind w:firstLine="540"/>
        <w:jc w:val="both"/>
      </w:pPr>
      <w:r>
        <w:t>4.2.3. Применяемый в проекте вид покрытия необходимо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163D3" w:rsidRDefault="002163D3">
      <w:pPr>
        <w:pStyle w:val="ConsPlusNormal"/>
        <w:spacing w:before="220"/>
        <w:ind w:firstLine="540"/>
        <w:jc w:val="both"/>
      </w:pPr>
      <w:r>
        <w:t>4.2.4. Для деревьев, окруженных твердым покрытием или мощением, необходимо применять различные виды защиты (приствольные решетки, бордюры, периметральные скамейки и прочее).</w:t>
      </w:r>
    </w:p>
    <w:p w:rsidR="002163D3" w:rsidRDefault="002163D3">
      <w:pPr>
        <w:pStyle w:val="ConsPlusNormal"/>
        <w:spacing w:before="220"/>
        <w:ind w:firstLine="540"/>
        <w:jc w:val="both"/>
      </w:pPr>
      <w:r>
        <w:t>4.3. Ограждения.</w:t>
      </w:r>
    </w:p>
    <w:p w:rsidR="002163D3" w:rsidRDefault="002163D3">
      <w:pPr>
        <w:pStyle w:val="ConsPlusNormal"/>
        <w:spacing w:before="220"/>
        <w:ind w:firstLine="540"/>
        <w:jc w:val="both"/>
      </w:pPr>
      <w: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163D3" w:rsidRDefault="002163D3">
      <w:pPr>
        <w:pStyle w:val="ConsPlusNormal"/>
        <w:spacing w:before="220"/>
        <w:ind w:firstLine="540"/>
        <w:jc w:val="both"/>
      </w:pPr>
      <w:r>
        <w:t>4.3.2. Допускается следующая высота ограждений:</w:t>
      </w:r>
    </w:p>
    <w:p w:rsidR="002163D3" w:rsidRDefault="002163D3">
      <w:pPr>
        <w:pStyle w:val="ConsPlusNormal"/>
        <w:spacing w:before="220"/>
        <w:ind w:firstLine="540"/>
        <w:jc w:val="both"/>
      </w:pPr>
      <w:r>
        <w:t>- газонное ограждение - 0,3 - 0,5 м;</w:t>
      </w:r>
    </w:p>
    <w:p w:rsidR="002163D3" w:rsidRDefault="002163D3">
      <w:pPr>
        <w:pStyle w:val="ConsPlusNormal"/>
        <w:spacing w:before="220"/>
        <w:ind w:firstLine="540"/>
        <w:jc w:val="both"/>
      </w:pPr>
      <w:r>
        <w:t>- декоративное ограждение - 0,6 - 1,2 м;</w:t>
      </w:r>
    </w:p>
    <w:p w:rsidR="002163D3" w:rsidRDefault="002163D3">
      <w:pPr>
        <w:pStyle w:val="ConsPlusNormal"/>
        <w:spacing w:before="220"/>
        <w:ind w:firstLine="540"/>
        <w:jc w:val="both"/>
      </w:pPr>
      <w:r>
        <w:t>- ограждение спортивных площадок - 0,6 - 3,0 м, если иное не установлено требованиями действующего законодательства;</w:t>
      </w:r>
    </w:p>
    <w:p w:rsidR="002163D3" w:rsidRDefault="002163D3">
      <w:pPr>
        <w:pStyle w:val="ConsPlusNormal"/>
        <w:spacing w:before="220"/>
        <w:ind w:firstLine="540"/>
        <w:jc w:val="both"/>
      </w:pPr>
      <w:r>
        <w:t>- техническое ограждение - высота в соответствии с требованиями действующего законодательства;</w:t>
      </w:r>
    </w:p>
    <w:p w:rsidR="002163D3" w:rsidRDefault="002163D3">
      <w:pPr>
        <w:pStyle w:val="ConsPlusNormal"/>
        <w:spacing w:before="220"/>
        <w:ind w:firstLine="540"/>
        <w:jc w:val="both"/>
      </w:pPr>
      <w:r>
        <w:t>- ограждения для объектов зеленых насаждений - 1 - 3 м.</w:t>
      </w:r>
    </w:p>
    <w:p w:rsidR="002163D3" w:rsidRDefault="002163D3">
      <w:pPr>
        <w:pStyle w:val="ConsPlusNormal"/>
        <w:spacing w:before="220"/>
        <w:ind w:firstLine="540"/>
        <w:jc w:val="both"/>
      </w:pPr>
      <w:r>
        <w:t>4.3.3.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2163D3" w:rsidRDefault="002163D3">
      <w:pPr>
        <w:pStyle w:val="ConsPlusNormal"/>
        <w:spacing w:before="220"/>
        <w:ind w:firstLine="540"/>
        <w:jc w:val="both"/>
      </w:pPr>
      <w:r>
        <w:t>4.3.4.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2163D3" w:rsidRDefault="002163D3">
      <w:pPr>
        <w:pStyle w:val="ConsPlusNormal"/>
        <w:spacing w:before="220"/>
        <w:ind w:firstLine="540"/>
        <w:jc w:val="both"/>
      </w:pPr>
      <w:r>
        <w:t xml:space="preserve">4.3.5.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w:t>
      </w:r>
      <w:r>
        <w:lastRenderedPageBreak/>
        <w:t>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163D3" w:rsidRDefault="002163D3">
      <w:pPr>
        <w:pStyle w:val="ConsPlusNormal"/>
        <w:spacing w:before="220"/>
        <w:ind w:firstLine="540"/>
        <w:jc w:val="both"/>
      </w:pPr>
      <w:r>
        <w:t>4.3.6. При создании и благоустройстве ограждений необходимо учитывать следующее:</w:t>
      </w:r>
    </w:p>
    <w:p w:rsidR="002163D3" w:rsidRDefault="002163D3">
      <w:pPr>
        <w:pStyle w:val="ConsPlusNormal"/>
        <w:spacing w:before="220"/>
        <w:ind w:firstLine="540"/>
        <w:jc w:val="both"/>
      </w:pPr>
      <w:r>
        <w:t>- разграничение зеленой зоны (газоны, клумбы, парки) с маршрутами пешеходов и транспорта;</w:t>
      </w:r>
    </w:p>
    <w:p w:rsidR="002163D3" w:rsidRDefault="002163D3">
      <w:pPr>
        <w:pStyle w:val="ConsPlusNormal"/>
        <w:spacing w:before="220"/>
        <w:ind w:firstLine="540"/>
        <w:jc w:val="both"/>
      </w:pPr>
      <w:r>
        <w:t>- проектирование дорожек и тротуаров с учетом потоков людей и маршрутов;</w:t>
      </w:r>
    </w:p>
    <w:p w:rsidR="002163D3" w:rsidRDefault="002163D3">
      <w:pPr>
        <w:pStyle w:val="ConsPlusNormal"/>
        <w:spacing w:before="220"/>
        <w:ind w:firstLine="540"/>
        <w:jc w:val="both"/>
      </w:pPr>
      <w:r>
        <w:t>-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rsidR="002163D3" w:rsidRDefault="002163D3">
      <w:pPr>
        <w:pStyle w:val="ConsPlusNormal"/>
        <w:spacing w:before="220"/>
        <w:ind w:firstLine="540"/>
        <w:jc w:val="both"/>
      </w:pPr>
      <w:r>
        <w:t>- применение изменения высоты и геометрии бордюрного камня с учетом сезонных снежных отвалов;</w:t>
      </w:r>
    </w:p>
    <w:p w:rsidR="002163D3" w:rsidRDefault="002163D3">
      <w:pPr>
        <w:pStyle w:val="ConsPlusNormal"/>
        <w:spacing w:before="220"/>
        <w:ind w:firstLine="540"/>
        <w:jc w:val="both"/>
      </w:pPr>
      <w:r>
        <w:t>- использование бордюрного камня;</w:t>
      </w:r>
    </w:p>
    <w:p w:rsidR="002163D3" w:rsidRDefault="002163D3">
      <w:pPr>
        <w:pStyle w:val="ConsPlusNormal"/>
        <w:spacing w:before="220"/>
        <w:ind w:firstLine="540"/>
        <w:jc w:val="both"/>
      </w:pPr>
      <w:r>
        <w:t>- замену зеленых зон мощением в случаях, когда ограждение не имеет смысла ввиду небольшого объема зоны или архитектурных особенностей места;</w:t>
      </w:r>
    </w:p>
    <w:p w:rsidR="002163D3" w:rsidRDefault="002163D3">
      <w:pPr>
        <w:pStyle w:val="ConsPlusNormal"/>
        <w:spacing w:before="220"/>
        <w:ind w:firstLine="540"/>
        <w:jc w:val="both"/>
      </w:pPr>
      <w:r>
        <w:t>- использование (в особенности на границах зеленых зон) многолетних всесезонных кустистых растений;</w:t>
      </w:r>
    </w:p>
    <w:p w:rsidR="002163D3" w:rsidRDefault="002163D3">
      <w:pPr>
        <w:pStyle w:val="ConsPlusNormal"/>
        <w:spacing w:before="220"/>
        <w:ind w:firstLine="540"/>
        <w:jc w:val="both"/>
      </w:pPr>
      <w:r>
        <w:t>- использование по возможности светоотражающих фасадных конструкций для затененных участков газонов;</w:t>
      </w:r>
    </w:p>
    <w:p w:rsidR="002163D3" w:rsidRDefault="002163D3">
      <w:pPr>
        <w:pStyle w:val="ConsPlusNormal"/>
        <w:spacing w:before="220"/>
        <w:ind w:firstLine="540"/>
        <w:jc w:val="both"/>
      </w:pPr>
      <w:r>
        <w:t>- использование натуральных цветов материалов (камень, металл, дерево и подобные), нейтральных цветов (черный, белый, серый, темные оттенки других цветов).</w:t>
      </w:r>
    </w:p>
    <w:p w:rsidR="002163D3" w:rsidRDefault="002163D3">
      <w:pPr>
        <w:pStyle w:val="ConsPlusNormal"/>
        <w:spacing w:before="220"/>
        <w:ind w:firstLine="540"/>
        <w:jc w:val="both"/>
      </w:pPr>
      <w:r>
        <w:t>4.4. Водные устройства.</w:t>
      </w:r>
    </w:p>
    <w:p w:rsidR="002163D3" w:rsidRDefault="002163D3">
      <w:pPr>
        <w:pStyle w:val="ConsPlusNormal"/>
        <w:spacing w:before="220"/>
        <w:ind w:firstLine="540"/>
        <w:jc w:val="both"/>
      </w:pPr>
      <w: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163D3" w:rsidRDefault="002163D3">
      <w:pPr>
        <w:pStyle w:val="ConsPlusNormal"/>
        <w:spacing w:before="220"/>
        <w:ind w:firstLine="540"/>
        <w:jc w:val="both"/>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163D3" w:rsidRDefault="002163D3">
      <w:pPr>
        <w:pStyle w:val="ConsPlusNormal"/>
        <w:spacing w:before="220"/>
        <w:ind w:firstLine="540"/>
        <w:jc w:val="both"/>
      </w:pPr>
      <w:r>
        <w:t>4.4.3. Питьевые фонтанчики могут быть как типовыми, так и выполненными по специально разработанному проекту.</w:t>
      </w:r>
    </w:p>
    <w:p w:rsidR="002163D3" w:rsidRDefault="002163D3">
      <w:pPr>
        <w:pStyle w:val="ConsPlusNormal"/>
        <w:spacing w:before="220"/>
        <w:ind w:firstLine="540"/>
        <w:jc w:val="both"/>
      </w:pPr>
      <w:r>
        <w:t>4.5. Уличное коммунально-бытовое и техническое оборудование.</w:t>
      </w:r>
    </w:p>
    <w:p w:rsidR="002163D3" w:rsidRDefault="002163D3">
      <w:pPr>
        <w:pStyle w:val="ConsPlusNormal"/>
        <w:spacing w:before="220"/>
        <w:ind w:firstLine="540"/>
        <w:jc w:val="both"/>
      </w:pPr>
      <w:r>
        <w:t>4.5.1.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163D3" w:rsidRDefault="002163D3">
      <w:pPr>
        <w:pStyle w:val="ConsPlusNormal"/>
        <w:spacing w:before="220"/>
        <w:ind w:firstLine="540"/>
        <w:jc w:val="both"/>
      </w:pPr>
      <w:r>
        <w:t xml:space="preserve">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w:t>
      </w:r>
      <w:r>
        <w:lastRenderedPageBreak/>
        <w:t>сочетания с механизмами, обеспечивающими удаление накопленных отходов.</w:t>
      </w:r>
    </w:p>
    <w:p w:rsidR="002163D3" w:rsidRDefault="002163D3">
      <w:pPr>
        <w:pStyle w:val="ConsPlusNormal"/>
        <w:spacing w:before="220"/>
        <w:ind w:firstLine="540"/>
        <w:jc w:val="both"/>
      </w:pPr>
      <w:r>
        <w:t>4.5.3. Для складирования коммунальных отходов на территории ЗАТО Железногорск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163D3" w:rsidRDefault="002163D3">
      <w:pPr>
        <w:pStyle w:val="ConsPlusNormal"/>
        <w:spacing w:before="220"/>
        <w:ind w:firstLine="540"/>
        <w:jc w:val="both"/>
      </w:pPr>
      <w:r>
        <w:t>4.5.4. Количество и объем контейнеров определяется в соответствии с требованиями законодательства об отходах производства и потребления.</w:t>
      </w:r>
    </w:p>
    <w:p w:rsidR="002163D3" w:rsidRDefault="002163D3">
      <w:pPr>
        <w:pStyle w:val="ConsPlusNormal"/>
        <w:spacing w:before="220"/>
        <w:ind w:firstLine="540"/>
        <w:jc w:val="both"/>
      </w:pPr>
      <w:r>
        <w:t>4.5.5.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163D3" w:rsidRDefault="002163D3">
      <w:pPr>
        <w:pStyle w:val="ConsPlusNormal"/>
        <w:spacing w:before="220"/>
        <w:ind w:firstLine="540"/>
        <w:jc w:val="both"/>
      </w:pPr>
      <w:r>
        <w:t>4.5.6. 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2163D3" w:rsidRDefault="002163D3">
      <w:pPr>
        <w:pStyle w:val="ConsPlusNormal"/>
        <w:spacing w:before="220"/>
        <w:ind w:firstLine="540"/>
        <w:jc w:val="both"/>
      </w:pPr>
      <w:r>
        <w:t>4.6. Игровое и спортивное оборудование.</w:t>
      </w:r>
    </w:p>
    <w:p w:rsidR="002163D3" w:rsidRDefault="002163D3">
      <w:pPr>
        <w:pStyle w:val="ConsPlusNormal"/>
        <w:spacing w:before="220"/>
        <w:ind w:firstLine="540"/>
        <w:jc w:val="both"/>
      </w:pPr>
      <w:r>
        <w:t>4.6.1.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2163D3" w:rsidRDefault="002163D3">
      <w:pPr>
        <w:pStyle w:val="ConsPlusNormal"/>
        <w:spacing w:before="220"/>
        <w:ind w:firstLine="540"/>
        <w:jc w:val="both"/>
      </w:pPr>
      <w:r>
        <w:t>4.6.2. Игровое и спортивное оборудование на территории ЗАТО Железногорск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163D3" w:rsidRDefault="002163D3">
      <w:pPr>
        <w:pStyle w:val="ConsPlusNormal"/>
        <w:spacing w:before="220"/>
        <w:ind w:firstLine="540"/>
        <w:jc w:val="both"/>
      </w:pPr>
      <w:r>
        <w:t>4.6.3.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тренажеры могут быть как заводского изготовления, так и выполненными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2163D3" w:rsidRDefault="002163D3">
      <w:pPr>
        <w:pStyle w:val="ConsPlusNormal"/>
        <w:spacing w:before="220"/>
        <w:ind w:firstLine="540"/>
        <w:jc w:val="both"/>
      </w:pPr>
      <w:r>
        <w:t>4.7. Осветительное оборудование.</w:t>
      </w:r>
    </w:p>
    <w:p w:rsidR="002163D3" w:rsidRDefault="002163D3">
      <w:pPr>
        <w:pStyle w:val="ConsPlusNormal"/>
        <w:spacing w:before="220"/>
        <w:ind w:firstLine="540"/>
        <w:jc w:val="both"/>
      </w:pPr>
      <w:r>
        <w:t>4.7.1.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должны освещаться в темное время суток.</w:t>
      </w:r>
    </w:p>
    <w:p w:rsidR="002163D3" w:rsidRDefault="002163D3">
      <w:pPr>
        <w:pStyle w:val="ConsPlusNormal"/>
        <w:spacing w:before="220"/>
        <w:ind w:firstLine="540"/>
        <w:jc w:val="both"/>
      </w:pPr>
      <w:r>
        <w:t xml:space="preserve">4.7.2. Включение устройств уличного освещения (далее - УО) осуществляется в соответствии с графиком работы УО на территории ЗАТО Железногорск на соответствующий год, в соответствии с соглашением о предоставлении и целевом использовании субсидий на содержание сетей </w:t>
      </w:r>
      <w:r>
        <w:lastRenderedPageBreak/>
        <w:t>уличного освещения на текущий календарный год.</w:t>
      </w:r>
    </w:p>
    <w:p w:rsidR="002163D3" w:rsidRDefault="002163D3">
      <w:pPr>
        <w:pStyle w:val="ConsPlusNormal"/>
        <w:spacing w:before="220"/>
        <w:ind w:firstLine="540"/>
        <w:jc w:val="both"/>
      </w:pPr>
      <w:r>
        <w:t>4.7.3.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2163D3" w:rsidRDefault="002163D3">
      <w:pPr>
        <w:pStyle w:val="ConsPlusNormal"/>
        <w:spacing w:before="220"/>
        <w:ind w:firstLine="540"/>
        <w:jc w:val="both"/>
      </w:pPr>
      <w:r>
        <w:t>4.7.4. Процент горения светильников определяется при комиссионном осмотре в присутствии представителя управления городского хозяйства Администрации ЗАТО г. Железногорск (далее - УГХ Администрации ЗАТО г. Железногорск) и представителя организации, ответственной за эксплуатацию сетей уличного освещения. Маршрут объезда согласуется с руководителем УГХ Администрации ЗАТО г. Железногорск. Периодичность осмотров - ежемесячно.</w:t>
      </w:r>
    </w:p>
    <w:p w:rsidR="002163D3" w:rsidRDefault="002163D3">
      <w:pPr>
        <w:pStyle w:val="ConsPlusNormal"/>
        <w:spacing w:before="220"/>
        <w:ind w:firstLine="540"/>
        <w:jc w:val="both"/>
      </w:pPr>
      <w:r>
        <w:t>4.7.5.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w:t>
      </w:r>
    </w:p>
    <w:p w:rsidR="002163D3" w:rsidRDefault="002163D3">
      <w:pPr>
        <w:pStyle w:val="ConsPlusNormal"/>
        <w:spacing w:before="220"/>
        <w:ind w:firstLine="540"/>
        <w:jc w:val="both"/>
      </w:pPr>
      <w:r>
        <w:t>4.7.6.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163D3" w:rsidRDefault="002163D3">
      <w:pPr>
        <w:pStyle w:val="ConsPlusNormal"/>
        <w:spacing w:before="220"/>
        <w:ind w:firstLine="540"/>
        <w:jc w:val="both"/>
      </w:pPr>
      <w:r>
        <w:t>4.7.7. Содержание и ремонт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2163D3" w:rsidRDefault="002163D3">
      <w:pPr>
        <w:pStyle w:val="ConsPlusNormal"/>
        <w:spacing w:before="220"/>
        <w:ind w:firstLine="540"/>
        <w:jc w:val="both"/>
      </w:pPr>
      <w:r>
        <w:t>4.7.8. Опоры УО должны краситься, очищаться от надписей и любой информационно-печатной продукции, содержаться в исправном состоянии и чистоте.</w:t>
      </w:r>
    </w:p>
    <w:p w:rsidR="002163D3" w:rsidRDefault="002163D3">
      <w:pPr>
        <w:pStyle w:val="ConsPlusNormal"/>
        <w:spacing w:before="220"/>
        <w:ind w:firstLine="540"/>
        <w:jc w:val="both"/>
      </w:pPr>
      <w:r>
        <w:t>4.7.9. При замене опор УО указанные конструкции должны быть демонтированы и вывезены владельцами сетей в течение трех суток.</w:t>
      </w:r>
    </w:p>
    <w:p w:rsidR="002163D3" w:rsidRDefault="002163D3">
      <w:pPr>
        <w:pStyle w:val="ConsPlusNormal"/>
        <w:spacing w:before="220"/>
        <w:ind w:firstLine="540"/>
        <w:jc w:val="both"/>
      </w:pPr>
      <w:r>
        <w:t>4.7.10.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rsidR="002163D3" w:rsidRDefault="002163D3">
      <w:pPr>
        <w:pStyle w:val="ConsPlusNormal"/>
        <w:spacing w:before="220"/>
        <w:ind w:firstLine="540"/>
        <w:jc w:val="both"/>
      </w:pPr>
      <w:r>
        <w:t>4.7.11.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2163D3" w:rsidRDefault="002163D3">
      <w:pPr>
        <w:pStyle w:val="ConsPlusNormal"/>
        <w:spacing w:before="220"/>
        <w:ind w:firstLine="540"/>
        <w:jc w:val="both"/>
      </w:pPr>
      <w:r>
        <w:t>4.7.12. Не допускается эксплуатация УО при наличии обрывов проводов, повреждений опор, изоляторов.</w:t>
      </w:r>
    </w:p>
    <w:p w:rsidR="002163D3" w:rsidRDefault="002163D3">
      <w:pPr>
        <w:pStyle w:val="ConsPlusNormal"/>
        <w:spacing w:before="220"/>
        <w:ind w:firstLine="540"/>
        <w:jc w:val="both"/>
      </w:pPr>
      <w:r>
        <w:t>4.7.13. Нарушения в работе УО, связанные с обрывом электрических проводов или повреждением опор, следует устранять немедленно после обнаружения.</w:t>
      </w:r>
    </w:p>
    <w:p w:rsidR="002163D3" w:rsidRDefault="002163D3">
      <w:pPr>
        <w:pStyle w:val="ConsPlusNormal"/>
        <w:spacing w:before="220"/>
        <w:ind w:firstLine="540"/>
        <w:jc w:val="both"/>
      </w:pPr>
      <w:r>
        <w:t>4.7.14. Собственники (владельцы) УО, а также организации, обслуживающие УО, обязаны:</w:t>
      </w:r>
    </w:p>
    <w:p w:rsidR="002163D3" w:rsidRDefault="002163D3">
      <w:pPr>
        <w:pStyle w:val="ConsPlusNormal"/>
        <w:spacing w:before="220"/>
        <w:ind w:firstLine="540"/>
        <w:jc w:val="both"/>
      </w:pPr>
      <w:r>
        <w:t>4.7.14.1.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2163D3" w:rsidRDefault="002163D3">
      <w:pPr>
        <w:pStyle w:val="ConsPlusNormal"/>
        <w:spacing w:before="220"/>
        <w:ind w:firstLine="540"/>
        <w:jc w:val="both"/>
      </w:pPr>
      <w:r>
        <w:t>4.7.14.2. Следить за включением и отключением УО в соответствии с установленным порядком;</w:t>
      </w:r>
    </w:p>
    <w:p w:rsidR="002163D3" w:rsidRDefault="002163D3">
      <w:pPr>
        <w:pStyle w:val="ConsPlusNormal"/>
        <w:spacing w:before="220"/>
        <w:ind w:firstLine="540"/>
        <w:jc w:val="both"/>
      </w:pPr>
      <w:r>
        <w:lastRenderedPageBreak/>
        <w:t>4.7.14.3. Соблюдать правила установки, содержания, размещения и эксплуатации УО и оформления;</w:t>
      </w:r>
    </w:p>
    <w:p w:rsidR="002163D3" w:rsidRDefault="002163D3">
      <w:pPr>
        <w:pStyle w:val="ConsPlusNormal"/>
        <w:spacing w:before="220"/>
        <w:ind w:firstLine="540"/>
        <w:jc w:val="both"/>
      </w:pPr>
      <w:r>
        <w:t>4.7.14.4. Своевременно производить замену элементов УО.</w:t>
      </w:r>
    </w:p>
    <w:p w:rsidR="002163D3" w:rsidRDefault="002163D3">
      <w:pPr>
        <w:pStyle w:val="ConsPlusNormal"/>
        <w:spacing w:before="220"/>
        <w:ind w:firstLine="540"/>
        <w:jc w:val="both"/>
      </w:pPr>
      <w:r>
        <w:t>4.7.15.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2163D3" w:rsidRDefault="002163D3">
      <w:pPr>
        <w:pStyle w:val="ConsPlusNormal"/>
        <w:spacing w:before="220"/>
        <w:ind w:firstLine="540"/>
        <w:jc w:val="both"/>
      </w:pPr>
      <w:r>
        <w:t>4.8. Малые архитектурные формы (МАФ), городская мебель и характерные требования к ним.</w:t>
      </w:r>
    </w:p>
    <w:p w:rsidR="002163D3" w:rsidRDefault="002163D3">
      <w:pPr>
        <w:pStyle w:val="ConsPlusNormal"/>
        <w:spacing w:before="220"/>
        <w:ind w:firstLine="540"/>
        <w:jc w:val="both"/>
      </w:pPr>
      <w:r>
        <w:t>4.8.1.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163D3" w:rsidRDefault="002163D3">
      <w:pPr>
        <w:pStyle w:val="ConsPlusNormal"/>
        <w:spacing w:before="220"/>
        <w:ind w:firstLine="540"/>
        <w:jc w:val="both"/>
      </w:pPr>
      <w:r>
        <w:t>4.8.2. При проектировании, выборе МАФ учитывается:</w:t>
      </w:r>
    </w:p>
    <w:p w:rsidR="002163D3" w:rsidRDefault="002163D3">
      <w:pPr>
        <w:pStyle w:val="ConsPlusNormal"/>
        <w:spacing w:before="220"/>
        <w:ind w:firstLine="540"/>
        <w:jc w:val="both"/>
      </w:pPr>
      <w:r>
        <w:t>- соответствие материалов и конструкции МАФ климату и назначению МАФ;</w:t>
      </w:r>
    </w:p>
    <w:p w:rsidR="002163D3" w:rsidRDefault="002163D3">
      <w:pPr>
        <w:pStyle w:val="ConsPlusNormal"/>
        <w:spacing w:before="220"/>
        <w:ind w:firstLine="540"/>
        <w:jc w:val="both"/>
      </w:pPr>
      <w:r>
        <w:t>- антивандальная защищенность - от разрушения, оклейки, нанесения надписей и изображений;</w:t>
      </w:r>
    </w:p>
    <w:p w:rsidR="002163D3" w:rsidRDefault="002163D3">
      <w:pPr>
        <w:pStyle w:val="ConsPlusNormal"/>
        <w:spacing w:before="220"/>
        <w:ind w:firstLine="540"/>
        <w:jc w:val="both"/>
      </w:pPr>
      <w:r>
        <w:t>- возможность ремонта или замены деталей МАФ;</w:t>
      </w:r>
    </w:p>
    <w:p w:rsidR="002163D3" w:rsidRDefault="002163D3">
      <w:pPr>
        <w:pStyle w:val="ConsPlusNormal"/>
        <w:spacing w:before="220"/>
        <w:ind w:firstLine="540"/>
        <w:jc w:val="both"/>
      </w:pPr>
      <w:r>
        <w:t>- возможность защиты от образования наледи и снежных заносов, обеспечение стока воды;</w:t>
      </w:r>
    </w:p>
    <w:p w:rsidR="002163D3" w:rsidRDefault="002163D3">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2163D3" w:rsidRDefault="002163D3">
      <w:pPr>
        <w:pStyle w:val="ConsPlusNormal"/>
        <w:spacing w:before="220"/>
        <w:ind w:firstLine="540"/>
        <w:jc w:val="both"/>
      </w:pPr>
      <w:r>
        <w:t>- эргономичность конструкций (высота и наклон спинки, высота урн и прочее);</w:t>
      </w:r>
    </w:p>
    <w:p w:rsidR="002163D3" w:rsidRDefault="002163D3">
      <w:pPr>
        <w:pStyle w:val="ConsPlusNormal"/>
        <w:spacing w:before="220"/>
        <w:ind w:firstLine="540"/>
        <w:jc w:val="both"/>
      </w:pPr>
      <w:r>
        <w:t>- применение расцветки, не диссонирующей с окружением;</w:t>
      </w:r>
    </w:p>
    <w:p w:rsidR="002163D3" w:rsidRDefault="002163D3">
      <w:pPr>
        <w:pStyle w:val="ConsPlusNormal"/>
        <w:spacing w:before="220"/>
        <w:ind w:firstLine="540"/>
        <w:jc w:val="both"/>
      </w:pPr>
      <w:r>
        <w:t>- безопасность для потенциальных пользователей;</w:t>
      </w:r>
    </w:p>
    <w:p w:rsidR="002163D3" w:rsidRDefault="002163D3">
      <w:pPr>
        <w:pStyle w:val="ConsPlusNormal"/>
        <w:spacing w:before="220"/>
        <w:ind w:firstLine="540"/>
        <w:jc w:val="both"/>
      </w:pPr>
      <w:r>
        <w:t>- стилистическое сочетание с другими МАФ и окружающей архитектурой;</w:t>
      </w:r>
    </w:p>
    <w:p w:rsidR="002163D3" w:rsidRDefault="002163D3">
      <w:pPr>
        <w:pStyle w:val="ConsPlusNormal"/>
        <w:spacing w:before="220"/>
        <w:ind w:firstLine="540"/>
        <w:jc w:val="both"/>
      </w:pPr>
      <w:r>
        <w:t>- соответствие характеристикам зоны расположения: применение утилитарного, минималистического дизайна для тротуаров дорог и более сложного, с элементами декора - для рекреационных зон и дворов.</w:t>
      </w:r>
    </w:p>
    <w:p w:rsidR="002163D3" w:rsidRDefault="002163D3">
      <w:pPr>
        <w:pStyle w:val="ConsPlusNormal"/>
        <w:spacing w:before="220"/>
        <w:ind w:firstLine="540"/>
        <w:jc w:val="both"/>
      </w:pPr>
      <w:r>
        <w:t>4.8.3. Требования к установке МАФ:</w:t>
      </w:r>
    </w:p>
    <w:p w:rsidR="002163D3" w:rsidRDefault="002163D3">
      <w:pPr>
        <w:pStyle w:val="ConsPlusNormal"/>
        <w:spacing w:before="220"/>
        <w:ind w:firstLine="540"/>
        <w:jc w:val="both"/>
      </w:pPr>
      <w:r>
        <w:t>- расположение, не создающее препятствий для пешеходов;</w:t>
      </w:r>
    </w:p>
    <w:p w:rsidR="002163D3" w:rsidRDefault="002163D3">
      <w:pPr>
        <w:pStyle w:val="ConsPlusNormal"/>
        <w:spacing w:before="220"/>
        <w:ind w:firstLine="540"/>
        <w:jc w:val="both"/>
      </w:pPr>
      <w:r>
        <w:t>- компактная установка на минимальной площади в местах большого скопления людей;</w:t>
      </w:r>
    </w:p>
    <w:p w:rsidR="002163D3" w:rsidRDefault="002163D3">
      <w:pPr>
        <w:pStyle w:val="ConsPlusNormal"/>
        <w:spacing w:before="220"/>
        <w:ind w:firstLine="540"/>
        <w:jc w:val="both"/>
      </w:pPr>
      <w:r>
        <w:t>- устойчивость конструкции;</w:t>
      </w:r>
    </w:p>
    <w:p w:rsidR="002163D3" w:rsidRDefault="002163D3">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2163D3" w:rsidRDefault="002163D3">
      <w:pPr>
        <w:pStyle w:val="ConsPlusNormal"/>
        <w:spacing w:before="220"/>
        <w:ind w:firstLine="540"/>
        <w:jc w:val="both"/>
      </w:pPr>
      <w:r>
        <w:t>4.8.4. Требования к установке урн:</w:t>
      </w:r>
    </w:p>
    <w:p w:rsidR="002163D3" w:rsidRDefault="002163D3">
      <w:pPr>
        <w:pStyle w:val="ConsPlusNormal"/>
        <w:spacing w:before="220"/>
        <w:ind w:firstLine="540"/>
        <w:jc w:val="both"/>
      </w:pPr>
      <w:r>
        <w:t>- достаточная высота (максимальная до 100 см) и объем;</w:t>
      </w:r>
    </w:p>
    <w:p w:rsidR="002163D3" w:rsidRDefault="002163D3">
      <w:pPr>
        <w:pStyle w:val="ConsPlusNormal"/>
        <w:spacing w:before="220"/>
        <w:ind w:firstLine="540"/>
        <w:jc w:val="both"/>
      </w:pPr>
      <w:r>
        <w:lastRenderedPageBreak/>
        <w:t>- использование и аккуратное расположение вставных ведер и мусорных мешков.</w:t>
      </w:r>
    </w:p>
    <w:p w:rsidR="002163D3" w:rsidRDefault="002163D3">
      <w:pPr>
        <w:pStyle w:val="ConsPlusNormal"/>
        <w:spacing w:before="220"/>
        <w:ind w:firstLine="540"/>
        <w:jc w:val="both"/>
      </w:pPr>
      <w:r>
        <w:t>4.8.5.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других:</w:t>
      </w:r>
    </w:p>
    <w:p w:rsidR="002163D3" w:rsidRDefault="002163D3">
      <w:pPr>
        <w:pStyle w:val="ConsPlusNormal"/>
        <w:spacing w:before="220"/>
        <w:ind w:firstLine="540"/>
        <w:jc w:val="both"/>
      </w:pPr>
      <w:r>
        <w:t>-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2163D3" w:rsidRDefault="002163D3">
      <w:pPr>
        <w:pStyle w:val="ConsPlusNormal"/>
        <w:spacing w:before="220"/>
        <w:ind w:firstLine="540"/>
        <w:jc w:val="both"/>
      </w:pPr>
      <w: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163D3" w:rsidRDefault="002163D3">
      <w:pPr>
        <w:pStyle w:val="ConsPlusNormal"/>
        <w:spacing w:before="220"/>
        <w:ind w:firstLine="540"/>
        <w:jc w:val="both"/>
      </w:pPr>
      <w:r>
        <w:t>4.8.6. Требования к установке цветочниц (вазонов), в том числе навесных:</w:t>
      </w:r>
    </w:p>
    <w:p w:rsidR="002163D3" w:rsidRDefault="002163D3">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2163D3" w:rsidRDefault="002163D3">
      <w:pPr>
        <w:pStyle w:val="ConsPlusNormal"/>
        <w:spacing w:before="220"/>
        <w:ind w:firstLine="540"/>
        <w:jc w:val="both"/>
      </w:pPr>
      <w:r>
        <w:t>- дизайн (цвет, форма) цветочниц (вазонов) не отвлекает внимание от растений;</w:t>
      </w:r>
    </w:p>
    <w:p w:rsidR="002163D3" w:rsidRDefault="002163D3">
      <w:pPr>
        <w:pStyle w:val="ConsPlusNormal"/>
        <w:spacing w:before="220"/>
        <w:ind w:firstLine="540"/>
        <w:jc w:val="both"/>
      </w:pPr>
      <w:r>
        <w:t>- кашпо зимой необходимо хранить в помещении.</w:t>
      </w:r>
    </w:p>
    <w:p w:rsidR="002163D3" w:rsidRDefault="002163D3">
      <w:pPr>
        <w:pStyle w:val="ConsPlusNormal"/>
        <w:spacing w:before="220"/>
        <w:ind w:firstLine="540"/>
        <w:jc w:val="both"/>
      </w:pPr>
      <w:r>
        <w:t>4.8.7. Городская мебель выбирается в зависимости от архитектурного окружения.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163D3" w:rsidRDefault="002163D3">
      <w:pPr>
        <w:pStyle w:val="ConsPlusNormal"/>
        <w:spacing w:before="220"/>
        <w:ind w:firstLine="540"/>
        <w:jc w:val="both"/>
      </w:pPr>
      <w:r>
        <w:t>4.8.8. Для пешеходных зон используются следующие МАФ:</w:t>
      </w:r>
    </w:p>
    <w:p w:rsidR="002163D3" w:rsidRDefault="002163D3">
      <w:pPr>
        <w:pStyle w:val="ConsPlusNormal"/>
        <w:spacing w:before="220"/>
        <w:ind w:firstLine="540"/>
        <w:jc w:val="both"/>
      </w:pPr>
      <w:r>
        <w:t>- элементы уличного освещения;</w:t>
      </w:r>
    </w:p>
    <w:p w:rsidR="002163D3" w:rsidRDefault="002163D3">
      <w:pPr>
        <w:pStyle w:val="ConsPlusNormal"/>
        <w:spacing w:before="220"/>
        <w:ind w:firstLine="540"/>
        <w:jc w:val="both"/>
      </w:pPr>
      <w:r>
        <w:t>- скамейки, предполагающие длительное сидение;</w:t>
      </w:r>
    </w:p>
    <w:p w:rsidR="002163D3" w:rsidRDefault="002163D3">
      <w:pPr>
        <w:pStyle w:val="ConsPlusNormal"/>
        <w:spacing w:before="220"/>
        <w:ind w:firstLine="540"/>
        <w:jc w:val="both"/>
      </w:pPr>
      <w:r>
        <w:t>- цветочницы и кашпо (вазоны);</w:t>
      </w:r>
    </w:p>
    <w:p w:rsidR="002163D3" w:rsidRDefault="002163D3">
      <w:pPr>
        <w:pStyle w:val="ConsPlusNormal"/>
        <w:spacing w:before="220"/>
        <w:ind w:firstLine="540"/>
        <w:jc w:val="both"/>
      </w:pPr>
      <w:r>
        <w:t>- урны;</w:t>
      </w:r>
    </w:p>
    <w:p w:rsidR="002163D3" w:rsidRDefault="002163D3">
      <w:pPr>
        <w:pStyle w:val="ConsPlusNormal"/>
        <w:spacing w:before="220"/>
        <w:ind w:firstLine="540"/>
        <w:jc w:val="both"/>
      </w:pPr>
      <w:r>
        <w:t>- информационные стенды;</w:t>
      </w:r>
    </w:p>
    <w:p w:rsidR="002163D3" w:rsidRDefault="002163D3">
      <w:pPr>
        <w:pStyle w:val="ConsPlusNormal"/>
        <w:spacing w:before="220"/>
        <w:ind w:firstLine="540"/>
        <w:jc w:val="both"/>
      </w:pPr>
      <w:r>
        <w:t>- защитные ограждения.</w:t>
      </w:r>
    </w:p>
    <w:p w:rsidR="002163D3" w:rsidRDefault="002163D3">
      <w:pPr>
        <w:pStyle w:val="ConsPlusNormal"/>
        <w:spacing w:before="220"/>
        <w:ind w:firstLine="540"/>
        <w:jc w:val="both"/>
      </w:pPr>
      <w:r>
        <w:t>4.8.9. Глухие заборы необходимо заменять просматриваемыми. Если нет возможности убрать забор или заменить на просматриваемый, его следует изменить визуально (в том числе, с помощью стрит-арта с контрастным рисунком) или закрыть визуально с использованием зеленых насаждений.</w:t>
      </w:r>
    </w:p>
    <w:p w:rsidR="002163D3" w:rsidRDefault="002163D3">
      <w:pPr>
        <w:pStyle w:val="ConsPlusNormal"/>
        <w:spacing w:before="220"/>
        <w:ind w:firstLine="540"/>
        <w:jc w:val="both"/>
      </w:pPr>
      <w:r>
        <w:t>4.8.10. Для защиты малообъемных объектов (коммутационных шкафов и других) допускается использование стрит-арта или размещение их внутри афишной тумбы.</w:t>
      </w:r>
    </w:p>
    <w:p w:rsidR="002163D3" w:rsidRDefault="002163D3">
      <w:pPr>
        <w:pStyle w:val="ConsPlusNormal"/>
        <w:spacing w:before="220"/>
        <w:ind w:firstLine="540"/>
        <w:jc w:val="both"/>
      </w:pPr>
      <w:r>
        <w:t>4.8.11.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2163D3" w:rsidRDefault="002163D3">
      <w:pPr>
        <w:pStyle w:val="ConsPlusNormal"/>
        <w:spacing w:before="220"/>
        <w:ind w:firstLine="540"/>
        <w:jc w:val="both"/>
      </w:pPr>
      <w:r>
        <w:t>4.8.12. При проектировании оборудования должна предусматриваться его вандалозащищенность, в том числе:</w:t>
      </w:r>
    </w:p>
    <w:p w:rsidR="002163D3" w:rsidRDefault="002163D3">
      <w:pPr>
        <w:pStyle w:val="ConsPlusNormal"/>
        <w:spacing w:before="220"/>
        <w:ind w:firstLine="540"/>
        <w:jc w:val="both"/>
      </w:pPr>
      <w:r>
        <w:lastRenderedPageBreak/>
        <w:t>- использовать легко очищающиеся и не боящиеся абразивных и растворяющих веществ материалы;</w:t>
      </w:r>
    </w:p>
    <w:p w:rsidR="002163D3" w:rsidRDefault="002163D3">
      <w:pPr>
        <w:pStyle w:val="ConsPlusNormal"/>
        <w:spacing w:before="220"/>
        <w:ind w:firstLine="540"/>
        <w:jc w:val="both"/>
      </w:pPr>
      <w: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163D3" w:rsidRDefault="002163D3">
      <w:pPr>
        <w:pStyle w:val="ConsPlusNormal"/>
        <w:spacing w:before="220"/>
        <w:ind w:firstLine="540"/>
        <w:jc w:val="both"/>
      </w:pPr>
      <w:r>
        <w:t>- использовать темные тона окраски или материалов.</w:t>
      </w:r>
    </w:p>
    <w:p w:rsidR="002163D3" w:rsidRDefault="002163D3">
      <w:pPr>
        <w:pStyle w:val="ConsPlusNormal"/>
        <w:spacing w:before="220"/>
        <w:ind w:firstLine="540"/>
        <w:jc w:val="both"/>
      </w:pPr>
      <w:r>
        <w:t>При размещении оборудования следует предусматривать его вандалозащищенность:</w:t>
      </w:r>
    </w:p>
    <w:p w:rsidR="002163D3" w:rsidRDefault="002163D3">
      <w:pPr>
        <w:pStyle w:val="ConsPlusNormal"/>
        <w:spacing w:before="220"/>
        <w:ind w:firstLine="540"/>
        <w:jc w:val="both"/>
      </w:pPr>
      <w:r>
        <w:t>- оборудование (будки, остановки, столбы, заборы) и фасады зданий защищаются с помощью рекламы и полезной информации, стрит-арта и рекламного граффити, озеленения;</w:t>
      </w:r>
    </w:p>
    <w:p w:rsidR="002163D3" w:rsidRDefault="002163D3">
      <w:pPr>
        <w:pStyle w:val="ConsPlusNormal"/>
        <w:spacing w:before="220"/>
        <w:ind w:firstLine="540"/>
        <w:jc w:val="both"/>
      </w:pPr>
      <w: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w:t>
      </w:r>
    </w:p>
    <w:p w:rsidR="002163D3" w:rsidRDefault="002163D3">
      <w:pPr>
        <w:pStyle w:val="ConsPlusNormal"/>
        <w:spacing w:before="220"/>
        <w:ind w:firstLine="540"/>
        <w:jc w:val="both"/>
      </w:pPr>
      <w:r>
        <w:t>4.8.12.1. При проектировании или выборе объектов для установки должны быть учтены все сторонние элементы и процессы использования, в том числе процессы уборки и ремонта.</w:t>
      </w:r>
    </w:p>
    <w:p w:rsidR="002163D3" w:rsidRDefault="002163D3">
      <w:pPr>
        <w:pStyle w:val="ConsPlusNormal"/>
        <w:spacing w:before="220"/>
        <w:ind w:firstLine="540"/>
        <w:jc w:val="both"/>
      </w:pPr>
      <w:r>
        <w:t>4.9. Некапитальные нестационарные сооружения.</w:t>
      </w:r>
    </w:p>
    <w:p w:rsidR="002163D3" w:rsidRDefault="002163D3">
      <w:pPr>
        <w:pStyle w:val="ConsPlusNormal"/>
        <w:spacing w:before="220"/>
        <w:ind w:firstLine="540"/>
        <w:jc w:val="both"/>
      </w:pPr>
      <w:r>
        <w:t>4.9.1.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2163D3" w:rsidRDefault="002163D3">
      <w:pPr>
        <w:pStyle w:val="ConsPlusNormal"/>
        <w:spacing w:before="220"/>
        <w:ind w:firstLine="540"/>
        <w:jc w:val="both"/>
      </w:pPr>
      <w:r>
        <w:t>4.9.2.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163D3" w:rsidRDefault="002163D3">
      <w:pPr>
        <w:pStyle w:val="ConsPlusNormal"/>
        <w:spacing w:before="220"/>
        <w:ind w:firstLine="540"/>
        <w:jc w:val="both"/>
      </w:pPr>
      <w:r>
        <w:t>4.9.3.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ЗАТО Железногорск и обеспечивать долговременную эксплуатацию. Остекление витрин должно выполняться с применение безосколочных, ударостойких материалов, безопасных упрочняющих многослойных пленочных покрытий, поликарбонатных стекол.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2163D3" w:rsidRDefault="002163D3">
      <w:pPr>
        <w:pStyle w:val="ConsPlusNormal"/>
        <w:spacing w:before="220"/>
        <w:ind w:firstLine="540"/>
        <w:jc w:val="both"/>
      </w:pPr>
      <w:r>
        <w:t>4.9.4. Некапитальные нестационарные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163D3" w:rsidRDefault="002163D3">
      <w:pPr>
        <w:pStyle w:val="ConsPlusNormal"/>
        <w:spacing w:before="220"/>
        <w:ind w:firstLine="540"/>
        <w:jc w:val="both"/>
      </w:pPr>
      <w:r>
        <w:t>4.9.5. При размещении объектов мелкорозничной торговли должны быть обеспечены благоустройство и оборудование мест размещения, в том числе:</w:t>
      </w:r>
    </w:p>
    <w:p w:rsidR="002163D3" w:rsidRDefault="002163D3">
      <w:pPr>
        <w:pStyle w:val="ConsPlusNormal"/>
        <w:spacing w:before="220"/>
        <w:ind w:firstLine="540"/>
        <w:jc w:val="both"/>
      </w:pPr>
      <w:r>
        <w:t>- благоустройство площадки для размещения нестационарного торгового объекта;</w:t>
      </w:r>
    </w:p>
    <w:p w:rsidR="002163D3" w:rsidRDefault="002163D3">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2163D3" w:rsidRDefault="002163D3">
      <w:pPr>
        <w:pStyle w:val="ConsPlusNormal"/>
        <w:spacing w:before="220"/>
        <w:ind w:firstLine="540"/>
        <w:jc w:val="both"/>
      </w:pPr>
      <w:r>
        <w:t xml:space="preserve">- удобный подъезд автотранспорта, не создающий помех для прохода пешеходов, заездные </w:t>
      </w:r>
      <w:r>
        <w:lastRenderedPageBreak/>
        <w:t>карманы;</w:t>
      </w:r>
    </w:p>
    <w:p w:rsidR="002163D3" w:rsidRDefault="002163D3">
      <w:pPr>
        <w:pStyle w:val="ConsPlusNormal"/>
        <w:spacing w:before="220"/>
        <w:ind w:firstLine="540"/>
        <w:jc w:val="both"/>
      </w:pPr>
      <w:r>
        <w:t>- беспрепятственный проезд специального, специализированного, аварийного транспорта к существующим зданиям, строениям и сооружениям.</w:t>
      </w:r>
    </w:p>
    <w:p w:rsidR="002163D3" w:rsidRDefault="002163D3">
      <w:pPr>
        <w:pStyle w:val="ConsPlusNormal"/>
        <w:spacing w:before="220"/>
        <w:ind w:firstLine="540"/>
        <w:jc w:val="both"/>
      </w:pPr>
      <w:r>
        <w:t>4.9.6.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2163D3" w:rsidRDefault="002163D3">
      <w:pPr>
        <w:pStyle w:val="ConsPlusNormal"/>
        <w:spacing w:before="220"/>
        <w:ind w:firstLine="540"/>
        <w:jc w:val="both"/>
      </w:pPr>
      <w:r>
        <w:t>4.9.7. Не допускается размещение некапитальных нестационарных сооружений:</w:t>
      </w:r>
    </w:p>
    <w:p w:rsidR="002163D3" w:rsidRDefault="002163D3">
      <w:pPr>
        <w:pStyle w:val="ConsPlusNormal"/>
        <w:spacing w:before="220"/>
        <w:ind w:firstLine="540"/>
        <w:jc w:val="both"/>
      </w:pPr>
      <w: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2163D3" w:rsidRDefault="002163D3">
      <w:pPr>
        <w:pStyle w:val="ConsPlusNormal"/>
        <w:spacing w:before="220"/>
        <w:ind w:firstLine="540"/>
        <w:jc w:val="both"/>
      </w:pPr>
      <w:r>
        <w:t>- в охранной зоне инженерных сетей, под железнодорожными путепроводами и автомобильными эстакадами.</w:t>
      </w:r>
    </w:p>
    <w:p w:rsidR="002163D3" w:rsidRDefault="002163D3">
      <w:pPr>
        <w:pStyle w:val="ConsPlusNormal"/>
        <w:spacing w:before="220"/>
        <w:ind w:firstLine="540"/>
        <w:jc w:val="both"/>
      </w:pPr>
      <w:r>
        <w:t>4.9.8. Сезонные (летние) кафе.</w:t>
      </w:r>
    </w:p>
    <w:p w:rsidR="002163D3" w:rsidRDefault="002163D3">
      <w:pPr>
        <w:pStyle w:val="ConsPlusNormal"/>
        <w:spacing w:before="220"/>
        <w:ind w:firstLine="540"/>
        <w:jc w:val="both"/>
      </w:pPr>
      <w:r>
        <w:t>4.9.8.1.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2163D3" w:rsidRDefault="002163D3">
      <w:pPr>
        <w:pStyle w:val="ConsPlusNormal"/>
        <w:spacing w:before="220"/>
        <w:ind w:firstLine="540"/>
        <w:jc w:val="both"/>
      </w:pPr>
      <w:r>
        <w:t>4.9.8.2. Сезонные (летние) кафе должны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163D3" w:rsidRDefault="002163D3">
      <w:pPr>
        <w:pStyle w:val="ConsPlusNormal"/>
        <w:spacing w:before="220"/>
        <w:ind w:firstLine="540"/>
        <w:jc w:val="both"/>
      </w:pPr>
      <w:r>
        <w:t>4.9.8.3. При эксплуатации сезонного (летнего) кафе не допускается:</w:t>
      </w:r>
    </w:p>
    <w:p w:rsidR="002163D3" w:rsidRDefault="002163D3">
      <w:pPr>
        <w:pStyle w:val="ConsPlusNormal"/>
        <w:spacing w:before="22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163D3" w:rsidRDefault="002163D3">
      <w:pPr>
        <w:pStyle w:val="ConsPlusNormal"/>
        <w:spacing w:before="220"/>
        <w:ind w:firstLine="540"/>
        <w:jc w:val="both"/>
      </w:pPr>
      <w:r>
        <w:t>- использование осветительных приборов вблизи окон жилых помещений, в случае прямого попадания на окна световых лучей.</w:t>
      </w:r>
    </w:p>
    <w:p w:rsidR="002163D3" w:rsidRDefault="002163D3">
      <w:pPr>
        <w:pStyle w:val="ConsPlusNormal"/>
        <w:spacing w:before="220"/>
        <w:ind w:firstLine="540"/>
        <w:jc w:val="both"/>
      </w:pPr>
      <w:r>
        <w:t>4.9.9.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2163D3" w:rsidRDefault="002163D3">
      <w:pPr>
        <w:pStyle w:val="ConsPlusNormal"/>
        <w:spacing w:before="220"/>
        <w:ind w:firstLine="540"/>
        <w:jc w:val="both"/>
      </w:pPr>
      <w:r>
        <w:t>4.10. Требования по содержанию зданий, строений, сооружений, многоквартирных домов, нестационарных объектов и земельных участков, на которых они расположены. Требования к внешнему виду фасадов соответствующих зданий, строений, сооружений, многоквартирных домов, нестационарных объектов.</w:t>
      </w:r>
    </w:p>
    <w:p w:rsidR="002163D3" w:rsidRDefault="002163D3">
      <w:pPr>
        <w:pStyle w:val="ConsPlusNormal"/>
        <w:spacing w:before="220"/>
        <w:ind w:firstLine="540"/>
        <w:jc w:val="both"/>
      </w:pPr>
      <w:r>
        <w:t>4.10.1. Лица, ответственные за благоустройство зданий, строений, сооружений, многоквартирных домов, нестационарных объектов, прилегающей к ним территории, обязаны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2163D3" w:rsidRDefault="002163D3">
      <w:pPr>
        <w:pStyle w:val="ConsPlusNormal"/>
        <w:spacing w:before="220"/>
        <w:ind w:firstLine="540"/>
        <w:jc w:val="both"/>
      </w:pPr>
      <w:r>
        <w:t xml:space="preserve">Лица, ответственные за благоустройство зданий, строений, сооружений, многоквартирных домов, нестационарных объектов,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w:t>
      </w:r>
      <w:r>
        <w:lastRenderedPageBreak/>
        <w:t>информационных материалов.</w:t>
      </w:r>
    </w:p>
    <w:p w:rsidR="002163D3" w:rsidRDefault="002163D3">
      <w:pPr>
        <w:pStyle w:val="ConsPlusNormal"/>
        <w:spacing w:before="220"/>
        <w:ind w:firstLine="540"/>
        <w:jc w:val="both"/>
      </w:pPr>
      <w:r>
        <w:t>4.10.2.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2163D3" w:rsidRDefault="002163D3">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2163D3" w:rsidRDefault="002163D3">
      <w:pPr>
        <w:pStyle w:val="ConsPlusNormal"/>
        <w:spacing w:before="220"/>
        <w:ind w:firstLine="540"/>
        <w:jc w:val="both"/>
      </w:pPr>
      <w:r>
        <w:t>4.10.3.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2163D3" w:rsidRDefault="002163D3">
      <w:pPr>
        <w:pStyle w:val="ConsPlusNormal"/>
        <w:spacing w:before="220"/>
        <w:ind w:firstLine="540"/>
        <w:jc w:val="both"/>
      </w:pPr>
      <w:r>
        <w:t>4.10.4.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2163D3" w:rsidRDefault="002163D3">
      <w:pPr>
        <w:pStyle w:val="ConsPlusNormal"/>
        <w:spacing w:before="220"/>
        <w:ind w:firstLine="540"/>
        <w:jc w:val="both"/>
      </w:pPr>
      <w:r>
        <w:t>4.10.5.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2163D3" w:rsidRDefault="002163D3">
      <w:pPr>
        <w:pStyle w:val="ConsPlusNormal"/>
        <w:spacing w:before="220"/>
        <w:ind w:firstLine="540"/>
        <w:jc w:val="both"/>
      </w:pPr>
      <w:r>
        <w:t>4.10.6.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2163D3" w:rsidRDefault="002163D3">
      <w:pPr>
        <w:pStyle w:val="ConsPlusNormal"/>
        <w:spacing w:before="220"/>
        <w:ind w:firstLine="540"/>
        <w:jc w:val="both"/>
      </w:pPr>
      <w:r>
        <w:t>4.10.7.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2163D3" w:rsidRDefault="002163D3">
      <w:pPr>
        <w:pStyle w:val="ConsPlusNormal"/>
        <w:spacing w:before="220"/>
        <w:ind w:firstLine="540"/>
        <w:jc w:val="both"/>
      </w:pPr>
      <w:r>
        <w:t>4.10.8. Фасады зданий, строений, сооружений, многоквартирных домов, нестационарных объектов не должны иметь видимых повреждений и должны содержаться в чистоте и исправном состоянии.</w:t>
      </w:r>
    </w:p>
    <w:p w:rsidR="002163D3" w:rsidRDefault="002163D3">
      <w:pPr>
        <w:pStyle w:val="ConsPlusNormal"/>
        <w:spacing w:before="220"/>
        <w:ind w:firstLine="540"/>
        <w:jc w:val="both"/>
      </w:pPr>
      <w:r>
        <w:t>4.10.9.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2163D3" w:rsidRDefault="002163D3">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2163D3" w:rsidRDefault="002163D3">
      <w:pPr>
        <w:pStyle w:val="ConsPlusNormal"/>
        <w:spacing w:before="220"/>
        <w:ind w:firstLine="540"/>
        <w:jc w:val="both"/>
      </w:pPr>
      <w:r>
        <w:t>4.10.10. Лица, ответственные за благоустройство зданий (за исключением индивидуальных жилых домов), строений, многоквартирных домов, нестационарных объектов, обязаны иметь паспорт фасадов.</w:t>
      </w:r>
    </w:p>
    <w:p w:rsidR="002163D3" w:rsidRDefault="002163D3">
      <w:pPr>
        <w:pStyle w:val="ConsPlusNormal"/>
        <w:spacing w:before="220"/>
        <w:ind w:firstLine="540"/>
        <w:jc w:val="both"/>
      </w:pPr>
      <w:r>
        <w:t xml:space="preserve">Порядок составления, изменения и согласования паспорта фасадов, а также типовая форма </w:t>
      </w:r>
      <w:r>
        <w:lastRenderedPageBreak/>
        <w:t>паспорта фасадов устанавливаются правовым актом Администрации ЗАТО г. Железногорск.</w:t>
      </w:r>
    </w:p>
    <w:p w:rsidR="002163D3" w:rsidRDefault="002163D3">
      <w:pPr>
        <w:pStyle w:val="ConsPlusNormal"/>
        <w:spacing w:before="220"/>
        <w:ind w:firstLine="540"/>
        <w:jc w:val="both"/>
      </w:pPr>
      <w:r>
        <w:t>4.10.11.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2163D3" w:rsidRDefault="002163D3">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2163D3" w:rsidRDefault="002163D3">
      <w:pPr>
        <w:pStyle w:val="ConsPlusNormal"/>
        <w:spacing w:before="220"/>
        <w:ind w:firstLine="540"/>
        <w:jc w:val="both"/>
      </w:pPr>
      <w:r>
        <w:t>Изменением внешнего вида здания, строения является:</w:t>
      </w:r>
    </w:p>
    <w:p w:rsidR="002163D3" w:rsidRDefault="002163D3">
      <w:pPr>
        <w:pStyle w:val="ConsPlusNormal"/>
        <w:spacing w:before="220"/>
        <w:ind w:firstLine="540"/>
        <w:jc w:val="both"/>
      </w:pPr>
      <w:r>
        <w:t>1) создание, изменение или ликвидация конструктивных элементов фасада;</w:t>
      </w:r>
    </w:p>
    <w:p w:rsidR="002163D3" w:rsidRDefault="002163D3">
      <w:pPr>
        <w:pStyle w:val="ConsPlusNormal"/>
        <w:spacing w:before="220"/>
        <w:ind w:firstLine="540"/>
        <w:jc w:val="both"/>
      </w:pPr>
      <w:r>
        <w:t>2) замена облицовочного материала, способа отделки;</w:t>
      </w:r>
    </w:p>
    <w:p w:rsidR="002163D3" w:rsidRDefault="002163D3">
      <w:pPr>
        <w:pStyle w:val="ConsPlusNormal"/>
        <w:spacing w:before="220"/>
        <w:ind w:firstLine="540"/>
        <w:jc w:val="both"/>
      </w:pPr>
      <w:r>
        <w:t>3) покраска фасада, его частей;</w:t>
      </w:r>
    </w:p>
    <w:p w:rsidR="002163D3" w:rsidRDefault="002163D3">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2163D3" w:rsidRDefault="002163D3">
      <w:pPr>
        <w:pStyle w:val="ConsPlusNormal"/>
        <w:spacing w:before="220"/>
        <w:ind w:firstLine="540"/>
        <w:jc w:val="both"/>
      </w:pPr>
      <w:r>
        <w:t>5) установка или демонтаж дополнительного оборудования, дополнительных элементов и устройств (информационные таблички, вывески, информационные конструкции);</w:t>
      </w:r>
    </w:p>
    <w:p w:rsidR="002163D3" w:rsidRDefault="002163D3">
      <w:pPr>
        <w:pStyle w:val="ConsPlusNormal"/>
        <w:spacing w:before="220"/>
        <w:ind w:firstLine="540"/>
        <w:jc w:val="both"/>
      </w:pPr>
      <w:r>
        <w:t>6) нанесение граффити.</w:t>
      </w:r>
    </w:p>
    <w:p w:rsidR="002163D3" w:rsidRDefault="002163D3">
      <w:pPr>
        <w:pStyle w:val="ConsPlusNormal"/>
        <w:spacing w:before="220"/>
        <w:ind w:firstLine="540"/>
        <w:jc w:val="both"/>
      </w:pPr>
      <w:r>
        <w:t>4.10.12. Лицами, ответственными за благоустройство зданий, строений, сооружений, многоквартирных домов и прилегающей к ним территории, являются собственники зданий, строений, сооружений, многоквартирных и земельных участков;</w:t>
      </w:r>
    </w:p>
    <w:p w:rsidR="002163D3" w:rsidRDefault="002163D3">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163D3" w:rsidRDefault="002163D3">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163D3" w:rsidRDefault="002163D3">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163D3" w:rsidRDefault="002163D3">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163D3" w:rsidRDefault="002163D3">
      <w:pPr>
        <w:pStyle w:val="ConsPlusNormal"/>
        <w:spacing w:before="220"/>
        <w:ind w:firstLine="540"/>
        <w:jc w:val="both"/>
      </w:pPr>
      <w:r>
        <w:t xml:space="preserve">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w:t>
      </w:r>
      <w:r>
        <w:lastRenderedPageBreak/>
        <w:t>физическое, юридическое лицо или индивидуальный предприниматель;</w:t>
      </w:r>
    </w:p>
    <w:p w:rsidR="002163D3" w:rsidRDefault="002163D3">
      <w:pPr>
        <w:pStyle w:val="ConsPlusNormal"/>
        <w:spacing w:before="220"/>
        <w:ind w:firstLine="540"/>
        <w:jc w:val="both"/>
      </w:pPr>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2163D3" w:rsidRDefault="002163D3">
      <w:pPr>
        <w:pStyle w:val="ConsPlusNormal"/>
        <w:spacing w:before="220"/>
        <w:ind w:firstLine="540"/>
        <w:jc w:val="both"/>
      </w:pPr>
      <w:r>
        <w:t>4.10.13. Требования, предъявляемые к внешнему виду, местам размещения и видам информационных конструкций, размещаемых на фасадах зданий, строений, сооружений, определяются соответствующим архитектурно-художественным регламентом, паспортом фасадов.</w:t>
      </w:r>
    </w:p>
    <w:p w:rsidR="002163D3" w:rsidRDefault="002163D3">
      <w:pPr>
        <w:pStyle w:val="ConsPlusNormal"/>
        <w:spacing w:before="220"/>
        <w:ind w:firstLine="540"/>
        <w:jc w:val="both"/>
      </w:pPr>
      <w:r>
        <w:t>Информационные конструкции не должны создавать помех для прохода пешеходов и препятствовать надлежащей эксплуатации здания, строения, сооружения.</w:t>
      </w:r>
    </w:p>
    <w:p w:rsidR="002163D3" w:rsidRDefault="002163D3">
      <w:pPr>
        <w:pStyle w:val="ConsPlusNormal"/>
        <w:spacing w:before="220"/>
        <w:ind w:firstLine="540"/>
        <w:jc w:val="both"/>
      </w:pPr>
      <w:r>
        <w:t>Организации, индивидуальные предприниматели, эксплуатирующие информационные конструкции с подсветом, должны обеспечивать своевременную замену перегоревшего осветительного оборудования.</w:t>
      </w:r>
    </w:p>
    <w:p w:rsidR="002163D3" w:rsidRDefault="002163D3">
      <w:pPr>
        <w:pStyle w:val="ConsPlusNormal"/>
        <w:spacing w:before="220"/>
        <w:ind w:firstLine="540"/>
        <w:jc w:val="both"/>
      </w:pPr>
      <w:r>
        <w:t>Правообладатель информационной конструкции обязан восстановить благоустройство территории и (или) внешний вид фасада здания, строения, сооружения в течение десяти рабочих дней со дня монтажа (демонтажа) информационной конструкции.</w:t>
      </w:r>
    </w:p>
    <w:p w:rsidR="002163D3" w:rsidRDefault="002163D3">
      <w:pPr>
        <w:pStyle w:val="ConsPlusNormal"/>
        <w:spacing w:before="220"/>
        <w:ind w:firstLine="540"/>
        <w:jc w:val="both"/>
      </w:pPr>
      <w:r>
        <w:t>Размещение информационных конструкций, за исключением учрежденческих досок и информационных табличек, на внешних конструктивных элементах торговых, административно-деловых, развлекательных центров, кинотеатров, театров, осуществляется на основании дизайн-проекта, разработанного в соответствии с требованиями, установленными архитектурно-художественным регламентом.</w:t>
      </w:r>
    </w:p>
    <w:p w:rsidR="002163D3" w:rsidRDefault="002163D3">
      <w:pPr>
        <w:pStyle w:val="ConsPlusNormal"/>
        <w:jc w:val="both"/>
      </w:pPr>
      <w:r>
        <w:t xml:space="preserve">(п. 4.10 в ред. </w:t>
      </w:r>
      <w:hyperlink r:id="rId23"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4.11. Организация площадок.</w:t>
      </w:r>
    </w:p>
    <w:p w:rsidR="002163D3" w:rsidRDefault="002163D3">
      <w:pPr>
        <w:pStyle w:val="ConsPlusNormal"/>
        <w:spacing w:before="220"/>
        <w:ind w:firstLine="540"/>
        <w:jc w:val="both"/>
      </w:pPr>
      <w:r>
        <w:t>4.11.1. На территории ЗАТО Железногорск предусматривается размещение следующих видов площадок: для игр детей, отдыха взрослых, занятий спортом, мест (площадок) накопления твердых коммунальных отходов, выгула и дрессировки домашних животных, стоянок автомобилей.</w:t>
      </w:r>
    </w:p>
    <w:p w:rsidR="002163D3" w:rsidRDefault="002163D3">
      <w:pPr>
        <w:pStyle w:val="ConsPlusNormal"/>
        <w:jc w:val="both"/>
      </w:pPr>
      <w:r>
        <w:t xml:space="preserve">(пп. 4.11.1 в ред. </w:t>
      </w:r>
      <w:hyperlink r:id="rId24"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4.11.2. Организация детских площадок.</w:t>
      </w:r>
    </w:p>
    <w:p w:rsidR="002163D3" w:rsidRDefault="002163D3">
      <w:pPr>
        <w:pStyle w:val="ConsPlusNormal"/>
        <w:spacing w:before="220"/>
        <w:ind w:firstLine="540"/>
        <w:jc w:val="both"/>
      </w:pPr>
      <w:r>
        <w:t>4.11.2.1.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2163D3" w:rsidRDefault="002163D3">
      <w:pPr>
        <w:pStyle w:val="ConsPlusNormal"/>
        <w:spacing w:before="220"/>
        <w:ind w:firstLine="540"/>
        <w:jc w:val="both"/>
      </w:pPr>
      <w:r>
        <w:t>4.11.2.2.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163D3" w:rsidRDefault="002163D3">
      <w:pPr>
        <w:pStyle w:val="ConsPlusNormal"/>
        <w:spacing w:before="220"/>
        <w:ind w:firstLine="540"/>
        <w:jc w:val="both"/>
      </w:pPr>
      <w:r>
        <w:t xml:space="preserve">4.11.2.3. Расстояние от окон жилых домов и общественных зданий до границ детских </w:t>
      </w:r>
      <w:r>
        <w:lastRenderedPageBreak/>
        <w:t>площадок должно составлять не менее 10 м, спортивно-игровых комплексов - от 20 до 40 м в соответствии с действующим законодательством.</w:t>
      </w:r>
    </w:p>
    <w:p w:rsidR="002163D3" w:rsidRDefault="002163D3">
      <w:pPr>
        <w:pStyle w:val="ConsPlusNormal"/>
        <w:spacing w:before="220"/>
        <w:ind w:firstLine="540"/>
        <w:jc w:val="both"/>
      </w:pPr>
      <w:r>
        <w:t>4.11.2.4.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ЗАТО Железногорск в соответствии с действующими нормами.</w:t>
      </w:r>
    </w:p>
    <w:p w:rsidR="002163D3" w:rsidRDefault="002163D3">
      <w:pPr>
        <w:pStyle w:val="ConsPlusNormal"/>
        <w:spacing w:before="220"/>
        <w:ind w:firstLine="540"/>
        <w:jc w:val="both"/>
      </w:pPr>
      <w:r>
        <w:t>4.11.2.5.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163D3" w:rsidRDefault="002163D3">
      <w:pPr>
        <w:pStyle w:val="ConsPlusNormal"/>
        <w:spacing w:before="220"/>
        <w:ind w:firstLine="540"/>
        <w:jc w:val="both"/>
      </w:pPr>
      <w:r>
        <w:t>4.11.2.6. Оптимальная площадь игровых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2163D3" w:rsidRDefault="002163D3">
      <w:pPr>
        <w:pStyle w:val="ConsPlusNormal"/>
        <w:spacing w:before="220"/>
        <w:ind w:firstLine="540"/>
        <w:jc w:val="both"/>
      </w:pPr>
      <w:r>
        <w:t>4.11.2.7.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ЗАТО Железногорск.</w:t>
      </w:r>
    </w:p>
    <w:p w:rsidR="002163D3" w:rsidRDefault="002163D3">
      <w:pPr>
        <w:pStyle w:val="ConsPlusNormal"/>
        <w:spacing w:before="220"/>
        <w:ind w:firstLine="540"/>
        <w:jc w:val="both"/>
      </w:pPr>
      <w:r>
        <w:t>4.11.2.8.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163D3" w:rsidRDefault="002163D3">
      <w:pPr>
        <w:pStyle w:val="ConsPlusNormal"/>
        <w:spacing w:before="220"/>
        <w:ind w:firstLine="540"/>
        <w:jc w:val="both"/>
      </w:pPr>
      <w:r>
        <w:t>4.11.2.9.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163D3" w:rsidRDefault="002163D3">
      <w:pPr>
        <w:pStyle w:val="ConsPlusNormal"/>
        <w:spacing w:before="220"/>
        <w:ind w:firstLine="540"/>
        <w:jc w:val="both"/>
      </w:pPr>
      <w:r>
        <w:t>4.11.2.10. Для сопряжения поверхностей площадки и газона применяются садовые бортовые камни со скошенными или закругленными краями.</w:t>
      </w:r>
    </w:p>
    <w:p w:rsidR="002163D3" w:rsidRDefault="002163D3">
      <w:pPr>
        <w:pStyle w:val="ConsPlusNormal"/>
        <w:spacing w:before="220"/>
        <w:ind w:firstLine="540"/>
        <w:jc w:val="both"/>
      </w:pPr>
      <w:r>
        <w:t>4.11.2.11.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163D3" w:rsidRDefault="002163D3">
      <w:pPr>
        <w:pStyle w:val="ConsPlusNormal"/>
        <w:spacing w:before="220"/>
        <w:ind w:firstLine="540"/>
        <w:jc w:val="both"/>
      </w:pPr>
      <w:r>
        <w:t>4.11.2.12.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163D3" w:rsidRDefault="002163D3">
      <w:pPr>
        <w:pStyle w:val="ConsPlusNormal"/>
        <w:spacing w:before="220"/>
        <w:ind w:firstLine="540"/>
        <w:jc w:val="both"/>
      </w:pPr>
      <w:r>
        <w:t>4.11.2.13.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163D3" w:rsidRDefault="002163D3">
      <w:pPr>
        <w:pStyle w:val="ConsPlusNormal"/>
        <w:spacing w:before="220"/>
        <w:ind w:firstLine="540"/>
        <w:jc w:val="both"/>
      </w:pPr>
      <w:r>
        <w:t xml:space="preserve">4.11.2.14.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w:t>
      </w:r>
      <w:r>
        <w:lastRenderedPageBreak/>
        <w:t>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163D3" w:rsidRDefault="002163D3">
      <w:pPr>
        <w:pStyle w:val="ConsPlusNormal"/>
        <w:spacing w:before="220"/>
        <w:ind w:firstLine="540"/>
        <w:jc w:val="both"/>
      </w:pPr>
      <w:r>
        <w:t>4.11.2.15.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163D3" w:rsidRDefault="002163D3">
      <w:pPr>
        <w:pStyle w:val="ConsPlusNormal"/>
        <w:spacing w:before="220"/>
        <w:ind w:firstLine="540"/>
        <w:jc w:val="both"/>
      </w:pPr>
      <w:r>
        <w:t>4.11.2.16.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163D3" w:rsidRDefault="002163D3">
      <w:pPr>
        <w:pStyle w:val="ConsPlusNormal"/>
        <w:spacing w:before="220"/>
        <w:ind w:firstLine="540"/>
        <w:jc w:val="both"/>
      </w:pPr>
      <w:r>
        <w:t>4.11.2.17.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163D3" w:rsidRDefault="002163D3">
      <w:pPr>
        <w:pStyle w:val="ConsPlusNormal"/>
        <w:spacing w:before="220"/>
        <w:ind w:firstLine="540"/>
        <w:jc w:val="both"/>
      </w:pPr>
      <w:r>
        <w:t>4.11.2.18.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2163D3" w:rsidRDefault="002163D3">
      <w:pPr>
        <w:pStyle w:val="ConsPlusNormal"/>
        <w:spacing w:before="220"/>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0,2 - 2 миллиметра, при использовании гравия 2 - 8 миллиметров. Толщина слоя - 500 миллиметров.</w:t>
      </w:r>
    </w:p>
    <w:p w:rsidR="002163D3" w:rsidRDefault="002163D3">
      <w:pPr>
        <w:pStyle w:val="ConsPlusNormal"/>
        <w:spacing w:before="220"/>
        <w:ind w:firstLine="540"/>
        <w:jc w:val="both"/>
      </w:pPr>
      <w:r>
        <w:t>4.11.2.19.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2163D3" w:rsidRDefault="002163D3">
      <w:pPr>
        <w:pStyle w:val="ConsPlusNormal"/>
        <w:spacing w:before="220"/>
        <w:ind w:firstLine="540"/>
        <w:jc w:val="both"/>
      </w:pPr>
      <w:r>
        <w:t>4.11.2.20.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163D3" w:rsidRDefault="002163D3">
      <w:pPr>
        <w:pStyle w:val="ConsPlusNormal"/>
        <w:spacing w:before="220"/>
        <w:ind w:firstLine="540"/>
        <w:jc w:val="both"/>
      </w:pPr>
      <w:r>
        <w:t>4.11.2.21.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163D3" w:rsidRDefault="002163D3">
      <w:pPr>
        <w:pStyle w:val="ConsPlusNormal"/>
        <w:spacing w:before="220"/>
        <w:ind w:firstLine="540"/>
        <w:jc w:val="both"/>
      </w:pPr>
      <w:r>
        <w:t>4.11.2.22.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2163D3" w:rsidRDefault="002163D3">
      <w:pPr>
        <w:pStyle w:val="ConsPlusNormal"/>
        <w:spacing w:before="220"/>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2163D3" w:rsidRDefault="002163D3">
      <w:pPr>
        <w:pStyle w:val="ConsPlusNormal"/>
        <w:spacing w:before="220"/>
        <w:ind w:firstLine="540"/>
        <w:jc w:val="both"/>
      </w:pPr>
      <w:r>
        <w:t>4.11.2.23.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163D3" w:rsidRDefault="002163D3">
      <w:pPr>
        <w:pStyle w:val="ConsPlusNormal"/>
        <w:spacing w:before="220"/>
        <w:ind w:firstLine="540"/>
        <w:jc w:val="both"/>
      </w:pPr>
      <w:r>
        <w:t>4.11.2.24. Элементы оборудования из древесины не должны иметь на поверхности дефектов обработки (заусенцев, отщепов, сколов и т.п.). Не допускается наличия гниения основания деревянных опор и стоек.</w:t>
      </w:r>
    </w:p>
    <w:p w:rsidR="002163D3" w:rsidRDefault="002163D3">
      <w:pPr>
        <w:pStyle w:val="ConsPlusNormal"/>
        <w:spacing w:before="220"/>
        <w:ind w:firstLine="540"/>
        <w:jc w:val="both"/>
      </w:pPr>
      <w:r>
        <w:lastRenderedPageBreak/>
        <w:t>4.11.2.25.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163D3" w:rsidRDefault="002163D3">
      <w:pPr>
        <w:pStyle w:val="ConsPlusNormal"/>
        <w:spacing w:before="220"/>
        <w:ind w:firstLine="540"/>
        <w:jc w:val="both"/>
      </w:pPr>
      <w:r>
        <w:t>4.11.2.26. Крепление элементов оборудования должно исключать возможность их демонтажа без применения инструментов.</w:t>
      </w:r>
    </w:p>
    <w:p w:rsidR="002163D3" w:rsidRDefault="002163D3">
      <w:pPr>
        <w:pStyle w:val="ConsPlusNormal"/>
        <w:spacing w:before="220"/>
        <w:ind w:firstLine="540"/>
        <w:jc w:val="both"/>
      </w:pPr>
      <w:r>
        <w:t>4.11.2.27.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163D3" w:rsidRDefault="002163D3">
      <w:pPr>
        <w:pStyle w:val="ConsPlusNormal"/>
        <w:spacing w:before="220"/>
        <w:ind w:firstLine="540"/>
        <w:jc w:val="both"/>
      </w:pPr>
      <w:r>
        <w:t>4.11.2.28.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2163D3" w:rsidRDefault="002163D3">
      <w:pPr>
        <w:pStyle w:val="ConsPlusNormal"/>
        <w:spacing w:before="220"/>
        <w:ind w:firstLine="540"/>
        <w:jc w:val="both"/>
      </w:pPr>
      <w:r>
        <w:t>- элементы фундамента должны располагаться на глубине не менее 400 мм от поверхности покрытия игровой площадки;</w:t>
      </w:r>
    </w:p>
    <w:p w:rsidR="002163D3" w:rsidRDefault="002163D3">
      <w:pPr>
        <w:pStyle w:val="ConsPlusNormal"/>
        <w:spacing w:before="220"/>
        <w:ind w:firstLine="540"/>
        <w:jc w:val="both"/>
      </w:pPr>
      <w:r>
        <w:t>- глубина от поверхности покрытия игровой площадки до верха фундамента конической формы должна быть не менее 200 мм;</w:t>
      </w:r>
    </w:p>
    <w:p w:rsidR="002163D3" w:rsidRDefault="002163D3">
      <w:pPr>
        <w:pStyle w:val="ConsPlusNormal"/>
        <w:spacing w:before="220"/>
        <w:ind w:firstLine="540"/>
        <w:jc w:val="both"/>
      </w:pPr>
      <w:r>
        <w:t>- острые кромки фундамента должны быть закруглены. Радиус закругления - не менее 20 мм;</w:t>
      </w:r>
    </w:p>
    <w:p w:rsidR="002163D3" w:rsidRDefault="002163D3">
      <w:pPr>
        <w:pStyle w:val="ConsPlusNormal"/>
        <w:spacing w:before="220"/>
        <w:ind w:firstLine="540"/>
        <w:jc w:val="both"/>
      </w:pPr>
      <w: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2163D3" w:rsidRDefault="002163D3">
      <w:pPr>
        <w:pStyle w:val="ConsPlusNormal"/>
        <w:spacing w:before="220"/>
        <w:ind w:firstLine="540"/>
        <w:jc w:val="both"/>
      </w:pPr>
      <w:r>
        <w:t>4.11.2.29.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163D3" w:rsidRDefault="002163D3">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2163D3" w:rsidRDefault="002163D3">
      <w:pPr>
        <w:pStyle w:val="ConsPlusNormal"/>
        <w:spacing w:before="220"/>
        <w:ind w:firstLine="540"/>
        <w:jc w:val="both"/>
      </w:pPr>
      <w:r>
        <w:t>4.11.2.30.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2163D3" w:rsidRDefault="002163D3">
      <w:pPr>
        <w:pStyle w:val="ConsPlusNormal"/>
        <w:spacing w:before="220"/>
        <w:ind w:firstLine="540"/>
        <w:jc w:val="both"/>
      </w:pPr>
      <w:r>
        <w:t>4.11.2.31.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2163D3" w:rsidRDefault="002163D3">
      <w:pPr>
        <w:pStyle w:val="ConsPlusNormal"/>
        <w:spacing w:before="220"/>
        <w:ind w:firstLine="540"/>
        <w:jc w:val="both"/>
      </w:pPr>
      <w:r>
        <w:t>4.11.2.32.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163D3" w:rsidRDefault="002163D3">
      <w:pPr>
        <w:pStyle w:val="ConsPlusNormal"/>
        <w:spacing w:before="220"/>
        <w:ind w:firstLine="540"/>
        <w:jc w:val="both"/>
      </w:pPr>
      <w:r>
        <w:t>4.11.2.33. Песок в песочнице не должен содержать посторонних предметов, мусора, экскрементов животных, большого количества насекомых.</w:t>
      </w:r>
    </w:p>
    <w:p w:rsidR="002163D3" w:rsidRDefault="002163D3">
      <w:pPr>
        <w:pStyle w:val="ConsPlusNormal"/>
        <w:spacing w:before="220"/>
        <w:ind w:firstLine="540"/>
        <w:jc w:val="both"/>
      </w:pPr>
      <w:r>
        <w:lastRenderedPageBreak/>
        <w:t>4.11.3. Организация площадок для отдыха и досуга (далее - площадки отдыха).</w:t>
      </w:r>
    </w:p>
    <w:p w:rsidR="002163D3" w:rsidRDefault="002163D3">
      <w:pPr>
        <w:pStyle w:val="ConsPlusNormal"/>
        <w:spacing w:before="220"/>
        <w:ind w:firstLine="540"/>
        <w:jc w:val="both"/>
      </w:pPr>
      <w:r>
        <w:t>4.11.3.1.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2163D3" w:rsidRDefault="002163D3">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163D3" w:rsidRDefault="002163D3">
      <w:pPr>
        <w:pStyle w:val="ConsPlusNormal"/>
        <w:spacing w:before="220"/>
        <w:ind w:firstLine="540"/>
        <w:jc w:val="both"/>
      </w:pPr>
      <w:r>
        <w:t>4.11.3.2.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На территориях парков следует предусматривать площадки-лужайки для отдыха на траве.</w:t>
      </w:r>
    </w:p>
    <w:p w:rsidR="002163D3" w:rsidRDefault="002163D3">
      <w:pPr>
        <w:pStyle w:val="ConsPlusNormal"/>
        <w:spacing w:before="220"/>
        <w:ind w:firstLine="540"/>
        <w:jc w:val="both"/>
      </w:pPr>
      <w:r>
        <w:t>4.11.3.3. Покрытие площадки отдыха необходимо выполнять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163D3" w:rsidRDefault="002163D3">
      <w:pPr>
        <w:pStyle w:val="ConsPlusNormal"/>
        <w:spacing w:before="220"/>
        <w:ind w:firstLine="540"/>
        <w:jc w:val="both"/>
      </w:pPr>
      <w:r>
        <w:t>4.11.3.4. На площадках для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должно состоять из устойчивых к вытаптыванию видов трав. Не допускается применение растений с ядовитыми плодами.</w:t>
      </w:r>
    </w:p>
    <w:p w:rsidR="002163D3" w:rsidRDefault="002163D3">
      <w:pPr>
        <w:pStyle w:val="ConsPlusNormal"/>
        <w:spacing w:before="220"/>
        <w:ind w:firstLine="540"/>
        <w:jc w:val="both"/>
      </w:pPr>
      <w:r>
        <w:t>4.11.3.5. Функционирование осветительного оборудования обеспечивается в режиме освещения территории, на которой расположена площадка.</w:t>
      </w:r>
    </w:p>
    <w:p w:rsidR="002163D3" w:rsidRDefault="002163D3">
      <w:pPr>
        <w:pStyle w:val="ConsPlusNormal"/>
        <w:spacing w:before="220"/>
        <w:ind w:firstLine="540"/>
        <w:jc w:val="both"/>
      </w:pPr>
      <w:r>
        <w:t>4.11.3.6. Минимальный размер площадки с установкой одного стола со скамьями для настольных игр устанавливается в пределах 12 - 15 кв. м.</w:t>
      </w:r>
    </w:p>
    <w:p w:rsidR="002163D3" w:rsidRDefault="002163D3">
      <w:pPr>
        <w:pStyle w:val="ConsPlusNormal"/>
        <w:spacing w:before="220"/>
        <w:ind w:firstLine="540"/>
        <w:jc w:val="both"/>
      </w:pPr>
      <w:r>
        <w:t>4.11.4. Организация спортивных площадок.</w:t>
      </w:r>
    </w:p>
    <w:p w:rsidR="002163D3" w:rsidRDefault="002163D3">
      <w:pPr>
        <w:pStyle w:val="ConsPlusNormal"/>
        <w:spacing w:before="220"/>
        <w:ind w:firstLine="540"/>
        <w:jc w:val="both"/>
      </w:pPr>
      <w:r>
        <w:t>4.11.4.1.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163D3" w:rsidRDefault="002163D3">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163D3" w:rsidRDefault="002163D3">
      <w:pPr>
        <w:pStyle w:val="ConsPlusNormal"/>
        <w:spacing w:before="220"/>
        <w:ind w:firstLine="540"/>
        <w:jc w:val="both"/>
      </w:pPr>
      <w:r>
        <w:t>4.11.4.2.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163D3" w:rsidRDefault="002163D3">
      <w:pPr>
        <w:pStyle w:val="ConsPlusNormal"/>
        <w:spacing w:before="220"/>
        <w:ind w:firstLine="540"/>
        <w:jc w:val="both"/>
      </w:pPr>
      <w:r>
        <w:lastRenderedPageBreak/>
        <w:t>4.11.4.3.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163D3" w:rsidRDefault="002163D3">
      <w:pPr>
        <w:pStyle w:val="ConsPlusNormal"/>
        <w:spacing w:before="220"/>
        <w:ind w:firstLine="540"/>
        <w:jc w:val="both"/>
      </w:pPr>
      <w:r>
        <w:t>4.11.4.4.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2163D3" w:rsidRDefault="002163D3">
      <w:pPr>
        <w:pStyle w:val="ConsPlusNormal"/>
        <w:spacing w:before="220"/>
        <w:ind w:firstLine="540"/>
        <w:jc w:val="both"/>
      </w:pPr>
      <w:r>
        <w:t>4.11.4.5.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2163D3" w:rsidRDefault="002163D3">
      <w:pPr>
        <w:pStyle w:val="ConsPlusNormal"/>
        <w:spacing w:before="220"/>
        <w:ind w:firstLine="540"/>
        <w:jc w:val="both"/>
      </w:pPr>
      <w:r>
        <w:t>4.11.5. Места (площадки) накопления твердых коммунальных отходов.</w:t>
      </w:r>
    </w:p>
    <w:p w:rsidR="002163D3" w:rsidRDefault="002163D3">
      <w:pPr>
        <w:pStyle w:val="ConsPlusNormal"/>
        <w:jc w:val="both"/>
      </w:pPr>
      <w:r>
        <w:t xml:space="preserve">(в ред. </w:t>
      </w:r>
      <w:hyperlink r:id="rId25"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4.11.5.1. Места (площадки) накопления твердых коммунальных отходов - специально оборудованные места, предназначенные для складирования твердых коммунальных отходов.</w:t>
      </w:r>
    </w:p>
    <w:p w:rsidR="002163D3" w:rsidRDefault="002163D3">
      <w:pPr>
        <w:pStyle w:val="ConsPlusNormal"/>
        <w:spacing w:before="220"/>
        <w:ind w:firstLine="540"/>
        <w:jc w:val="both"/>
      </w:pPr>
      <w:r>
        <w:t>Накопление твердых коммунальных отходов допускается только в местах, включенных в реестр мест (площадок) накопления твердых коммунальных отходов и определенных схемой размещения мест (площадок) накопления твердых коммунальных отходов</w:t>
      </w:r>
    </w:p>
    <w:p w:rsidR="002163D3" w:rsidRDefault="002163D3">
      <w:pPr>
        <w:pStyle w:val="ConsPlusNormal"/>
        <w:spacing w:before="220"/>
        <w:ind w:firstLine="540"/>
        <w:jc w:val="both"/>
      </w:pPr>
      <w:r>
        <w:t>Накопление твердых коммунальных отходов может осуществляться путем их раздельного складирования по видам отходов, группам однородных отходов (раздельный сбор).</w:t>
      </w:r>
    </w:p>
    <w:p w:rsidR="002163D3" w:rsidRDefault="002163D3">
      <w:pPr>
        <w:pStyle w:val="ConsPlusNormal"/>
        <w:spacing w:before="220"/>
        <w:ind w:firstLine="540"/>
        <w:jc w:val="both"/>
      </w:pPr>
      <w:r>
        <w:t>Накопление крупногабаритных твердых коммунальных отходов осуществляется в местах (площадках) накопления твердых коммунальных отходов, на специальных площадках для складирования крупногабаритных отходов.</w:t>
      </w:r>
    </w:p>
    <w:p w:rsidR="002163D3" w:rsidRDefault="002163D3">
      <w:pPr>
        <w:pStyle w:val="ConsPlusNormal"/>
        <w:jc w:val="both"/>
      </w:pPr>
      <w:r>
        <w:t xml:space="preserve">(пп. 4.11.5.1 в ред. </w:t>
      </w:r>
      <w:hyperlink r:id="rId26"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 xml:space="preserve">4.11.5.2 - 4.11.5.5. Отменены. - </w:t>
      </w:r>
      <w:hyperlink r:id="rId27" w:history="1">
        <w:r>
          <w:rPr>
            <w:color w:val="0000FF"/>
          </w:rPr>
          <w:t>Решение</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4.11.6. Организация площадок для выгула и дрессировки домашних животных.</w:t>
      </w:r>
    </w:p>
    <w:p w:rsidR="002163D3" w:rsidRDefault="002163D3">
      <w:pPr>
        <w:pStyle w:val="ConsPlusNormal"/>
        <w:spacing w:before="220"/>
        <w:ind w:firstLine="540"/>
        <w:jc w:val="both"/>
      </w:pPr>
      <w:r>
        <w:t>4.11.6.1. Организация площадок для выгула домашних животных.</w:t>
      </w:r>
    </w:p>
    <w:p w:rsidR="002163D3" w:rsidRDefault="002163D3">
      <w:pPr>
        <w:pStyle w:val="ConsPlusNormal"/>
        <w:spacing w:before="220"/>
        <w:ind w:firstLine="540"/>
        <w:jc w:val="both"/>
      </w:pPr>
      <w:r>
        <w:t>4.11.6.1.1.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на удалении не менее 40 м от застройки жилого и общественного назначения, объектов образования, здравоохранения.</w:t>
      </w:r>
    </w:p>
    <w:p w:rsidR="002163D3" w:rsidRDefault="002163D3">
      <w:pPr>
        <w:pStyle w:val="ConsPlusNormal"/>
        <w:spacing w:before="220"/>
        <w:ind w:firstLine="540"/>
        <w:jc w:val="both"/>
      </w:pPr>
      <w:r>
        <w:t>4.11.6.1.2. Обязательный перечень элементов благоустройства территории на площадке для выгула домашних животных включает: контейнер для сбора экскрементов животных, информационный стенд с правилами пользования площадкой.</w:t>
      </w:r>
    </w:p>
    <w:p w:rsidR="002163D3" w:rsidRDefault="002163D3">
      <w:pPr>
        <w:pStyle w:val="ConsPlusNormal"/>
        <w:spacing w:before="220"/>
        <w:ind w:firstLine="540"/>
        <w:jc w:val="both"/>
      </w:pPr>
      <w:r>
        <w:t>4.11.6.1.3. Покрытие площадки предусматривают имеющим выровненную поверхность, обеспечивающую хороший дренаж, не травмирующую конечности домашних животных (газонное, песчаное, песчано-земляное), а также удобным для регулярной уборки и обновления.</w:t>
      </w:r>
    </w:p>
    <w:p w:rsidR="002163D3" w:rsidRDefault="002163D3">
      <w:pPr>
        <w:pStyle w:val="ConsPlusNormal"/>
        <w:spacing w:before="220"/>
        <w:ind w:firstLine="540"/>
        <w:jc w:val="both"/>
      </w:pPr>
      <w:r>
        <w:t>4.11.6.1.4. Перечень площадок для выгула домашних животных определяется постановлением Администрации ЗАТО г. Железногорск.</w:t>
      </w:r>
    </w:p>
    <w:p w:rsidR="002163D3" w:rsidRDefault="002163D3">
      <w:pPr>
        <w:pStyle w:val="ConsPlusNormal"/>
        <w:spacing w:before="220"/>
        <w:ind w:firstLine="540"/>
        <w:jc w:val="both"/>
      </w:pPr>
      <w:r>
        <w:t xml:space="preserve">4.11.6.1.5. Выполнение работ по содержанию площадок для выгула домашних животных </w:t>
      </w:r>
      <w:r>
        <w:lastRenderedPageBreak/>
        <w:t>осуществляется муниципальным бюджетным учреждением и (или) подрядчиками, определяемыми в соответствии с законодательством Российской Федерации в области контрактной системы в сфере закупок товаров, работ, услуг для обеспечения государственных и муниципальных нужд.</w:t>
      </w:r>
    </w:p>
    <w:p w:rsidR="002163D3" w:rsidRDefault="002163D3">
      <w:pPr>
        <w:pStyle w:val="ConsPlusNormal"/>
        <w:spacing w:before="220"/>
        <w:ind w:firstLine="540"/>
        <w:jc w:val="both"/>
      </w:pPr>
      <w:r>
        <w:t>4.11.6.2. Организация площадок для дрессировки домашних животных.</w:t>
      </w:r>
    </w:p>
    <w:p w:rsidR="002163D3" w:rsidRDefault="002163D3">
      <w:pPr>
        <w:pStyle w:val="ConsPlusNormal"/>
        <w:spacing w:before="220"/>
        <w:ind w:firstLine="540"/>
        <w:jc w:val="both"/>
      </w:pPr>
      <w:r>
        <w:t>4.11.6.2.1. Площадки для дрессировки домашних животных размещаются на удалении от застройки жилого и общественного назначения не менее чем на 50 м.</w:t>
      </w:r>
    </w:p>
    <w:p w:rsidR="002163D3" w:rsidRDefault="002163D3">
      <w:pPr>
        <w:pStyle w:val="ConsPlusNormal"/>
        <w:spacing w:before="220"/>
        <w:ind w:firstLine="540"/>
        <w:jc w:val="both"/>
      </w:pPr>
      <w:r>
        <w:t>4.11.6.2.2. Обязательный перечень элементов благоустройства территории на площадке для дрессировки домашних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2163D3" w:rsidRDefault="002163D3">
      <w:pPr>
        <w:pStyle w:val="ConsPlusNormal"/>
        <w:spacing w:before="220"/>
        <w:ind w:firstLine="540"/>
        <w:jc w:val="both"/>
      </w:pPr>
      <w:r>
        <w:t>4.11.6.2.3. Покрытие площадки предусматривают имеющим ровную поверхность, обеспечивающую хороший дренаж, не травмирующую конечности домашних животных (газонное, песчаное, песчано-земляное), а также удобным для регулярной уборки и обновления.</w:t>
      </w:r>
    </w:p>
    <w:p w:rsidR="002163D3" w:rsidRDefault="002163D3">
      <w:pPr>
        <w:pStyle w:val="ConsPlusNormal"/>
        <w:spacing w:before="220"/>
        <w:ind w:firstLine="540"/>
        <w:jc w:val="both"/>
      </w:pPr>
      <w:r>
        <w:t>4.11.6.2.4.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 или причинять себе травму.</w:t>
      </w:r>
    </w:p>
    <w:p w:rsidR="002163D3" w:rsidRDefault="002163D3">
      <w:pPr>
        <w:pStyle w:val="ConsPlusNormal"/>
        <w:spacing w:before="220"/>
        <w:ind w:firstLine="540"/>
        <w:jc w:val="both"/>
      </w:pPr>
      <w:r>
        <w:t>4.11.6.2.5. Площадки для дрессировки домашних животных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163D3" w:rsidRDefault="002163D3">
      <w:pPr>
        <w:pStyle w:val="ConsPlusNormal"/>
        <w:jc w:val="both"/>
      </w:pPr>
      <w:r>
        <w:t xml:space="preserve">(пп. 4.11.6 в ред. </w:t>
      </w:r>
      <w:hyperlink r:id="rId28"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4.11.7. Организация площадки автостоянок.</w:t>
      </w:r>
    </w:p>
    <w:p w:rsidR="002163D3" w:rsidRDefault="002163D3">
      <w:pPr>
        <w:pStyle w:val="ConsPlusNormal"/>
        <w:spacing w:before="220"/>
        <w:ind w:firstLine="540"/>
        <w:jc w:val="both"/>
      </w:pPr>
      <w:r>
        <w:t>4.11.7.1.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2163D3" w:rsidRDefault="002163D3">
      <w:pPr>
        <w:pStyle w:val="ConsPlusNormal"/>
        <w:spacing w:before="220"/>
        <w:ind w:firstLine="540"/>
        <w:jc w:val="both"/>
      </w:pPr>
      <w:r>
        <w:t>4.11.7.2. Разделительные элементы на площадках выполняются в виде разметки (белых полос), озелененных полос (газонов), контейнерного озеленения.</w:t>
      </w:r>
    </w:p>
    <w:p w:rsidR="002163D3" w:rsidRDefault="002163D3">
      <w:pPr>
        <w:pStyle w:val="ConsPlusNormal"/>
        <w:spacing w:before="220"/>
        <w:ind w:firstLine="540"/>
        <w:jc w:val="both"/>
      </w:pPr>
      <w:r>
        <w:t>4.11.7.3.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2163D3" w:rsidRDefault="002163D3">
      <w:pPr>
        <w:pStyle w:val="ConsPlusNormal"/>
        <w:spacing w:before="220"/>
        <w:ind w:firstLine="540"/>
        <w:jc w:val="both"/>
      </w:pPr>
      <w:r>
        <w:t>4.11.7.4. При осуществлении мероприятий по содержанию автостоянок устанавливаются следующие требования:</w:t>
      </w:r>
    </w:p>
    <w:p w:rsidR="002163D3" w:rsidRDefault="002163D3">
      <w:pPr>
        <w:pStyle w:val="ConsPlusNormal"/>
        <w:spacing w:before="220"/>
        <w:ind w:firstLine="540"/>
        <w:jc w:val="both"/>
      </w:pPr>
      <w: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2163D3" w:rsidRDefault="002163D3">
      <w:pPr>
        <w:pStyle w:val="ConsPlusNormal"/>
        <w:spacing w:before="220"/>
        <w:ind w:firstLine="540"/>
        <w:jc w:val="both"/>
      </w:pPr>
      <w:r>
        <w:t>-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2163D3" w:rsidRDefault="002163D3">
      <w:pPr>
        <w:pStyle w:val="ConsPlusNormal"/>
        <w:spacing w:before="220"/>
        <w:ind w:firstLine="540"/>
        <w:jc w:val="both"/>
      </w:pPr>
      <w:r>
        <w:t xml:space="preserve">- не допускать складирования материалов, различных конструкций на территориях </w:t>
      </w:r>
      <w:r>
        <w:lastRenderedPageBreak/>
        <w:t>автостоянок;</w:t>
      </w:r>
    </w:p>
    <w:p w:rsidR="002163D3" w:rsidRDefault="002163D3">
      <w:pPr>
        <w:pStyle w:val="ConsPlusNormal"/>
        <w:spacing w:before="220"/>
        <w:ind w:firstLine="540"/>
        <w:jc w:val="both"/>
      </w:pPr>
      <w:r>
        <w:t>- содержать территории автостоянок с соблюдением санитарных, экологических и противопожарных правил;</w:t>
      </w:r>
    </w:p>
    <w:p w:rsidR="002163D3" w:rsidRDefault="002163D3">
      <w:pPr>
        <w:pStyle w:val="ConsPlusNormal"/>
        <w:spacing w:before="220"/>
        <w:ind w:firstLine="540"/>
        <w:jc w:val="both"/>
      </w:pPr>
      <w: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2163D3" w:rsidRDefault="002163D3">
      <w:pPr>
        <w:pStyle w:val="ConsPlusNormal"/>
        <w:spacing w:before="220"/>
        <w:ind w:firstLine="540"/>
        <w:jc w:val="both"/>
      </w:pPr>
      <w:r>
        <w:t>4.12. Создание и благоустройство пешеходных коммуникаций (тротуаров, аллей, дорожек, тропинок), обеспечивающих пешеходные связи и передвижение на территории муниципального образования.</w:t>
      </w:r>
    </w:p>
    <w:p w:rsidR="002163D3" w:rsidRDefault="002163D3">
      <w:pPr>
        <w:pStyle w:val="ConsPlusNormal"/>
        <w:spacing w:before="220"/>
        <w:ind w:firstLine="540"/>
        <w:jc w:val="both"/>
      </w:pPr>
      <w:r>
        <w:t>4.12.1.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2163D3" w:rsidRDefault="002163D3">
      <w:pPr>
        <w:pStyle w:val="ConsPlusNormal"/>
        <w:spacing w:before="220"/>
        <w:ind w:firstLine="540"/>
        <w:jc w:val="both"/>
      </w:pPr>
      <w:r>
        <w:t>4.12.2.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w:t>
      </w:r>
    </w:p>
    <w:p w:rsidR="002163D3" w:rsidRDefault="002163D3">
      <w:pPr>
        <w:pStyle w:val="ConsPlusNormal"/>
        <w:spacing w:before="220"/>
        <w:ind w:firstLine="540"/>
        <w:jc w:val="both"/>
      </w:pPr>
      <w:r>
        <w:t xml:space="preserve">4.12.3.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9" w:history="1">
        <w:r>
          <w:rPr>
            <w:color w:val="0000FF"/>
          </w:rPr>
          <w:t>СП 59.13330.2016</w:t>
        </w:r>
      </w:hyperlink>
      <w:r>
        <w:t>. Свод правил. Доступность зданий и сооружений для маломобильных групп населения.</w:t>
      </w:r>
    </w:p>
    <w:p w:rsidR="002163D3" w:rsidRDefault="002163D3">
      <w:pPr>
        <w:pStyle w:val="ConsPlusNormal"/>
        <w:spacing w:before="220"/>
        <w:ind w:firstLine="540"/>
        <w:jc w:val="both"/>
      </w:pPr>
      <w:r>
        <w:t>4.12.4. Исходя из схемы движения пешеходных потоков по маршрутам выделяются участки по следующим типам:</w:t>
      </w:r>
    </w:p>
    <w:p w:rsidR="002163D3" w:rsidRDefault="002163D3">
      <w:pPr>
        <w:pStyle w:val="ConsPlusNormal"/>
        <w:spacing w:before="220"/>
        <w:ind w:firstLine="540"/>
        <w:jc w:val="both"/>
      </w:pPr>
      <w:r>
        <w:t>1) образованные при проектировании микрорайона и созданные в том числе застройщиком;</w:t>
      </w:r>
    </w:p>
    <w:p w:rsidR="002163D3" w:rsidRDefault="002163D3">
      <w:pPr>
        <w:pStyle w:val="ConsPlusNormal"/>
        <w:spacing w:before="220"/>
        <w:ind w:firstLine="540"/>
        <w:jc w:val="both"/>
      </w:pPr>
      <w:r>
        <w:t>2) стихийно образованные вследствие движения пешеходов по оптимальным для них маршрутам и используемые постоянно;</w:t>
      </w:r>
    </w:p>
    <w:p w:rsidR="002163D3" w:rsidRDefault="002163D3">
      <w:pPr>
        <w:pStyle w:val="ConsPlusNormal"/>
        <w:spacing w:before="220"/>
        <w:ind w:firstLine="540"/>
        <w:jc w:val="both"/>
      </w:pPr>
      <w:r>
        <w:t>3) стихийно образованные вследствие движения пешеходов по оптимальным для них маршрутам и неиспользуемые в настоящее время.</w:t>
      </w:r>
    </w:p>
    <w:p w:rsidR="002163D3" w:rsidRDefault="002163D3">
      <w:pPr>
        <w:pStyle w:val="ConsPlusNormal"/>
        <w:spacing w:before="220"/>
        <w:ind w:firstLine="540"/>
        <w:jc w:val="both"/>
      </w:pPr>
      <w:r>
        <w:t>4.12.5.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163D3" w:rsidRDefault="002163D3">
      <w:pPr>
        <w:pStyle w:val="ConsPlusNormal"/>
        <w:spacing w:before="220"/>
        <w:ind w:firstLine="540"/>
        <w:jc w:val="both"/>
      </w:pPr>
      <w:r>
        <w:t>4.12.6. Третий тип участков необходимо проверять на предмет наличия опасных и (или) бесхозных объектов, очищать территорию от них, закрыть доступ населения к ним при необходимости. По второму типу участков проводится осмотр, после чего осуществляется комфортное для населения сопряжение с первым типом участков.</w:t>
      </w:r>
    </w:p>
    <w:p w:rsidR="002163D3" w:rsidRDefault="002163D3">
      <w:pPr>
        <w:pStyle w:val="ConsPlusNormal"/>
        <w:spacing w:before="220"/>
        <w:ind w:firstLine="540"/>
        <w:jc w:val="both"/>
      </w:pPr>
      <w:r>
        <w:t>4.12.7.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2163D3" w:rsidRDefault="002163D3">
      <w:pPr>
        <w:pStyle w:val="ConsPlusNormal"/>
        <w:spacing w:before="220"/>
        <w:ind w:firstLine="540"/>
        <w:jc w:val="both"/>
      </w:pPr>
      <w:r>
        <w:t xml:space="preserve">4.12.8. В случае выявления потребности в более высоком уровне безопасности и комфорта </w:t>
      </w:r>
      <w:r>
        <w:lastRenderedPageBreak/>
        <w:t>для пешеходов на уже сложившихся пешеходных маршрутах, с учетом общественного мнения и решения комиссии по безопасности дорожного движения, Администрацией ЗАТО г. Железногорск организуется перенос пешеходных переходов и создаются искусственные препятствия для использования пешеходами опасных маршрутов.</w:t>
      </w:r>
    </w:p>
    <w:p w:rsidR="002163D3" w:rsidRDefault="002163D3">
      <w:pPr>
        <w:pStyle w:val="ConsPlusNormal"/>
        <w:spacing w:before="220"/>
        <w:ind w:firstLine="540"/>
        <w:jc w:val="both"/>
      </w:pPr>
      <w:r>
        <w:t>4.12.9. При создании пешеходных тротуаров учитывается следующее:</w:t>
      </w:r>
    </w:p>
    <w:p w:rsidR="002163D3" w:rsidRDefault="002163D3">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163D3" w:rsidRDefault="002163D3">
      <w:pPr>
        <w:pStyle w:val="ConsPlusNormal"/>
        <w:spacing w:before="220"/>
        <w:ind w:firstLine="540"/>
        <w:jc w:val="both"/>
      </w:pPr>
      <w: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163D3" w:rsidRDefault="002163D3">
      <w:pPr>
        <w:pStyle w:val="ConsPlusNormal"/>
        <w:spacing w:before="220"/>
        <w:ind w:firstLine="540"/>
        <w:jc w:val="both"/>
      </w:pPr>
      <w:r>
        <w:t>4.12.10. Покрытие пешеходных дорожек следует предусматривать удобным для ходьбы и устойчивым к износу.</w:t>
      </w:r>
    </w:p>
    <w:p w:rsidR="002163D3" w:rsidRDefault="002163D3">
      <w:pPr>
        <w:pStyle w:val="ConsPlusNormal"/>
        <w:spacing w:before="220"/>
        <w:ind w:firstLine="540"/>
        <w:jc w:val="both"/>
      </w:pPr>
      <w:r>
        <w:t>4.12.11.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2163D3" w:rsidRDefault="002163D3">
      <w:pPr>
        <w:pStyle w:val="ConsPlusNormal"/>
        <w:spacing w:before="220"/>
        <w:ind w:firstLine="540"/>
        <w:jc w:val="both"/>
      </w:pPr>
      <w:r>
        <w:t>4.12.12. 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2163D3" w:rsidRDefault="002163D3">
      <w:pPr>
        <w:pStyle w:val="ConsPlusNormal"/>
        <w:spacing w:before="220"/>
        <w:ind w:firstLine="540"/>
        <w:jc w:val="both"/>
      </w:pPr>
      <w:r>
        <w:t>4.12.13. Пешеходные маршруты должны быть обеспечены искусственным освещением.</w:t>
      </w:r>
    </w:p>
    <w:p w:rsidR="002163D3" w:rsidRDefault="002163D3">
      <w:pPr>
        <w:pStyle w:val="ConsPlusNormal"/>
        <w:spacing w:before="220"/>
        <w:ind w:firstLine="540"/>
        <w:jc w:val="both"/>
      </w:pPr>
      <w:r>
        <w:t>4.12.14. Пешеходные маршруты следует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2163D3" w:rsidRDefault="002163D3">
      <w:pPr>
        <w:pStyle w:val="ConsPlusNormal"/>
        <w:spacing w:before="220"/>
        <w:ind w:firstLine="540"/>
        <w:jc w:val="both"/>
      </w:pPr>
      <w:r>
        <w:t>4.12.15. При планировании пешеходных маршрутов создаются места для кратковременного отдыха (скамейки) для маломобильных групп населения.</w:t>
      </w:r>
    </w:p>
    <w:p w:rsidR="002163D3" w:rsidRDefault="002163D3">
      <w:pPr>
        <w:pStyle w:val="ConsPlusNormal"/>
        <w:spacing w:before="220"/>
        <w:ind w:firstLine="540"/>
        <w:jc w:val="both"/>
      </w:pPr>
      <w:r>
        <w:t>4.12.16. 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163D3" w:rsidRDefault="002163D3">
      <w:pPr>
        <w:pStyle w:val="ConsPlusNormal"/>
        <w:spacing w:before="220"/>
        <w:ind w:firstLine="540"/>
        <w:jc w:val="both"/>
      </w:pPr>
      <w:r>
        <w:t xml:space="preserve">4.12.17. Пешеходные маршруты должны быть озеленены. Проектирование озеленения проводится с учетом требований </w:t>
      </w:r>
      <w:hyperlink r:id="rId30" w:history="1">
        <w:r>
          <w:rPr>
            <w:color w:val="0000FF"/>
          </w:rPr>
          <w:t>СП 42.13330.2016</w:t>
        </w:r>
      </w:hyperlink>
      <w:r>
        <w:t xml:space="preserve"> "СНиП 2.07.01-89* Градостроительство. Планировка и застройка городских и сельских поселений".</w:t>
      </w:r>
    </w:p>
    <w:p w:rsidR="002163D3" w:rsidRDefault="002163D3">
      <w:pPr>
        <w:pStyle w:val="ConsPlusNormal"/>
        <w:spacing w:before="220"/>
        <w:ind w:firstLine="540"/>
        <w:jc w:val="both"/>
      </w:pPr>
      <w:r>
        <w:t>4.12.18.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2163D3" w:rsidRDefault="002163D3">
      <w:pPr>
        <w:pStyle w:val="ConsPlusNormal"/>
        <w:spacing w:before="220"/>
        <w:ind w:firstLine="540"/>
        <w:jc w:val="both"/>
      </w:pPr>
      <w:r>
        <w:t>4.12.18.1. Трассировка основных пешеходных коммуникаций может осуществляться вдоль улиц и дорог (тротуары) или независимо от них.</w:t>
      </w:r>
    </w:p>
    <w:p w:rsidR="002163D3" w:rsidRDefault="002163D3">
      <w:pPr>
        <w:pStyle w:val="ConsPlusNormal"/>
        <w:spacing w:before="220"/>
        <w:ind w:firstLine="540"/>
        <w:jc w:val="both"/>
      </w:pPr>
      <w:r>
        <w:t>4.12.18.2. При устройстве пешеходных коммуникаций выполняется оснащение бордюрными пандусами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следует соблюдать равновеликую пропускную способность указанных элементов.</w:t>
      </w:r>
    </w:p>
    <w:p w:rsidR="002163D3" w:rsidRDefault="002163D3">
      <w:pPr>
        <w:pStyle w:val="ConsPlusNormal"/>
        <w:spacing w:before="220"/>
        <w:ind w:firstLine="540"/>
        <w:jc w:val="both"/>
      </w:pPr>
      <w:r>
        <w:lastRenderedPageBreak/>
        <w:t>4.12.18.3.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2163D3" w:rsidRDefault="002163D3">
      <w:pPr>
        <w:pStyle w:val="ConsPlusNormal"/>
        <w:spacing w:before="220"/>
        <w:ind w:firstLine="540"/>
        <w:jc w:val="both"/>
      </w:pPr>
      <w:r>
        <w:t>4.12.19.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2163D3" w:rsidRDefault="002163D3">
      <w:pPr>
        <w:pStyle w:val="ConsPlusNormal"/>
        <w:spacing w:before="220"/>
        <w:ind w:firstLine="540"/>
        <w:jc w:val="both"/>
      </w:pPr>
      <w:r>
        <w:t>4.12.19.1. Перечень элементов благоустройства на территории второстепенных пешеходных коммуникаций включает различные виды покрытия.</w:t>
      </w:r>
    </w:p>
    <w:p w:rsidR="002163D3" w:rsidRDefault="002163D3">
      <w:pPr>
        <w:pStyle w:val="ConsPlusNormal"/>
        <w:spacing w:before="220"/>
        <w:ind w:firstLine="540"/>
        <w:jc w:val="both"/>
      </w:pPr>
      <w:r>
        <w:t>4.12.19.2. На дорожках скверов, бульваров населенного пункта предусматриваются твердые виды покрытия с элементами сопряжения.</w:t>
      </w:r>
    </w:p>
    <w:p w:rsidR="002163D3" w:rsidRDefault="002163D3">
      <w:pPr>
        <w:pStyle w:val="ConsPlusNormal"/>
        <w:spacing w:before="220"/>
        <w:ind w:firstLine="540"/>
        <w:jc w:val="both"/>
      </w:pPr>
      <w:r>
        <w:t>4.12.19.3.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2163D3" w:rsidRDefault="002163D3">
      <w:pPr>
        <w:pStyle w:val="ConsPlusNormal"/>
        <w:spacing w:before="220"/>
        <w:ind w:firstLine="540"/>
        <w:jc w:val="both"/>
      </w:pPr>
      <w:r>
        <w:t>4.12.19.4. При планировании протяженных пешеходных зон следует сохранять возможность движения специализированного коммунального и специального автомобильного транспорта при условии исключения транзитного движения и постоянной парковки.</w:t>
      </w:r>
    </w:p>
    <w:p w:rsidR="002163D3" w:rsidRDefault="002163D3">
      <w:pPr>
        <w:pStyle w:val="ConsPlusNormal"/>
        <w:spacing w:before="220"/>
        <w:ind w:firstLine="540"/>
        <w:jc w:val="both"/>
      </w:pPr>
      <w:r>
        <w:t>4.12.20. На тротуарах с активным потоком пешеходов городскую мебель следует располагать в порядке, способствующем свободному движению пешеходов.</w:t>
      </w:r>
    </w:p>
    <w:p w:rsidR="002163D3" w:rsidRDefault="002163D3">
      <w:pPr>
        <w:pStyle w:val="ConsPlusNormal"/>
        <w:spacing w:before="220"/>
        <w:ind w:firstLine="540"/>
        <w:jc w:val="both"/>
      </w:pPr>
      <w:r>
        <w:t>4.12.21. Организация пешеходных зон.</w:t>
      </w:r>
    </w:p>
    <w:p w:rsidR="002163D3" w:rsidRDefault="002163D3">
      <w:pPr>
        <w:pStyle w:val="ConsPlusNormal"/>
        <w:spacing w:before="220"/>
        <w:ind w:firstLine="540"/>
        <w:jc w:val="both"/>
      </w:pPr>
      <w:r>
        <w:t>4.12.21.1. Пешеходные зоны необходимо создавать во всех районах селитебной застройки, в парках и скверах.</w:t>
      </w:r>
    </w:p>
    <w:p w:rsidR="002163D3" w:rsidRDefault="002163D3">
      <w:pPr>
        <w:pStyle w:val="ConsPlusNormal"/>
        <w:spacing w:before="220"/>
        <w:ind w:firstLine="540"/>
        <w:jc w:val="both"/>
      </w:pPr>
      <w:r>
        <w:t>4.12.21.2. Благоустроенная пешеходная зона должна обеспечивать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другие категории граждан.</w:t>
      </w:r>
    </w:p>
    <w:p w:rsidR="002163D3" w:rsidRDefault="002163D3">
      <w:pPr>
        <w:pStyle w:val="ConsPlusNormal"/>
        <w:spacing w:before="220"/>
        <w:ind w:firstLine="540"/>
        <w:jc w:val="both"/>
      </w:pPr>
      <w:r>
        <w:t>4.12.21.3.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163D3" w:rsidRDefault="002163D3">
      <w:pPr>
        <w:pStyle w:val="ConsPlusNormal"/>
        <w:spacing w:before="220"/>
        <w:ind w:firstLine="540"/>
        <w:jc w:val="both"/>
      </w:pPr>
      <w:r>
        <w:t>4.12.22. Организация велосипедной инфраструктуры.</w:t>
      </w:r>
    </w:p>
    <w:p w:rsidR="002163D3" w:rsidRDefault="002163D3">
      <w:pPr>
        <w:pStyle w:val="ConsPlusNormal"/>
        <w:spacing w:before="220"/>
        <w:ind w:firstLine="540"/>
        <w:jc w:val="both"/>
      </w:pPr>
      <w:r>
        <w:t>4.12.22.1. При создании велосипедных путей связываются все части ЗАТО Железногорск, создавая условия для беспрепятственного передвижения на велосипеде.</w:t>
      </w:r>
    </w:p>
    <w:p w:rsidR="002163D3" w:rsidRDefault="002163D3">
      <w:pPr>
        <w:pStyle w:val="ConsPlusNormal"/>
        <w:spacing w:before="220"/>
        <w:ind w:firstLine="540"/>
        <w:jc w:val="both"/>
      </w:pPr>
      <w:r>
        <w:t>4.12.22.2.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w:t>
      </w:r>
    </w:p>
    <w:p w:rsidR="002163D3" w:rsidRDefault="002163D3">
      <w:pPr>
        <w:pStyle w:val="ConsPlusNormal"/>
        <w:spacing w:before="220"/>
        <w:ind w:firstLine="540"/>
        <w:jc w:val="both"/>
      </w:pPr>
      <w:r>
        <w:t>4.12.22.3.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2163D3" w:rsidRDefault="002163D3">
      <w:pPr>
        <w:pStyle w:val="ConsPlusNormal"/>
        <w:spacing w:before="220"/>
        <w:ind w:firstLine="540"/>
        <w:jc w:val="both"/>
      </w:pPr>
      <w:r>
        <w:lastRenderedPageBreak/>
        <w:t>4.12.22.4.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163D3" w:rsidRDefault="002163D3">
      <w:pPr>
        <w:pStyle w:val="ConsPlusNormal"/>
        <w:spacing w:before="220"/>
        <w:ind w:firstLine="540"/>
        <w:jc w:val="both"/>
      </w:pPr>
      <w:r>
        <w:t>4.12.22.5.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2163D3" w:rsidRDefault="002163D3">
      <w:pPr>
        <w:pStyle w:val="ConsPlusNormal"/>
        <w:spacing w:before="220"/>
        <w:ind w:firstLine="540"/>
        <w:jc w:val="both"/>
      </w:pPr>
      <w:r>
        <w:t>4.12.22.6. Для эффективного использования велосипедного передвижения применяются следующие меры:</w:t>
      </w:r>
    </w:p>
    <w:p w:rsidR="002163D3" w:rsidRDefault="002163D3">
      <w:pPr>
        <w:pStyle w:val="ConsPlusNormal"/>
        <w:spacing w:before="220"/>
        <w:ind w:firstLine="540"/>
        <w:jc w:val="both"/>
      </w:pPr>
      <w:r>
        <w:t>- маршруты велодорожек, интегрированные в единую замкнутую систему;</w:t>
      </w:r>
    </w:p>
    <w:p w:rsidR="002163D3" w:rsidRDefault="002163D3">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w:t>
      </w:r>
    </w:p>
    <w:p w:rsidR="002163D3" w:rsidRDefault="002163D3">
      <w:pPr>
        <w:pStyle w:val="ConsPlusNormal"/>
        <w:spacing w:before="220"/>
        <w:ind w:firstLine="540"/>
        <w:jc w:val="both"/>
      </w:pPr>
      <w:r>
        <w:t>- снижение общей скорости движения автомобильного транспорта в районе;</w:t>
      </w:r>
    </w:p>
    <w:p w:rsidR="002163D3" w:rsidRDefault="002163D3">
      <w:pPr>
        <w:pStyle w:val="ConsPlusNormal"/>
        <w:spacing w:before="220"/>
        <w:ind w:firstLine="540"/>
        <w:jc w:val="both"/>
      </w:pPr>
      <w:r>
        <w:t>- организация безбарьерной среды в зонах перепада высот на маршруте;</w:t>
      </w:r>
    </w:p>
    <w:p w:rsidR="002163D3" w:rsidRDefault="002163D3">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w:t>
      </w:r>
    </w:p>
    <w:p w:rsidR="002163D3" w:rsidRDefault="002163D3">
      <w:pPr>
        <w:pStyle w:val="ConsPlusNormal"/>
        <w:spacing w:before="220"/>
        <w:ind w:firstLine="540"/>
        <w:jc w:val="both"/>
      </w:pPr>
      <w:r>
        <w:t>4.13. Требования к внешнему виду ограждений.</w:t>
      </w:r>
    </w:p>
    <w:p w:rsidR="002163D3" w:rsidRDefault="002163D3">
      <w:pPr>
        <w:pStyle w:val="ConsPlusNormal"/>
        <w:spacing w:before="220"/>
        <w:ind w:firstLine="540"/>
        <w:jc w:val="both"/>
      </w:pPr>
      <w:r>
        <w:t>4.13.1. Основными видами ограждений являются:</w:t>
      </w:r>
    </w:p>
    <w:p w:rsidR="002163D3" w:rsidRDefault="002163D3">
      <w:pPr>
        <w:pStyle w:val="ConsPlusNormal"/>
        <w:spacing w:before="220"/>
        <w:ind w:firstLine="540"/>
        <w:jc w:val="both"/>
      </w:pPr>
      <w:r>
        <w:t>ажурные - ограждения, выполненные из металла (методом сварки, литья, ковки), дерева, иных материалов в виде решеток, сеток, 3d-панелей;</w:t>
      </w:r>
    </w:p>
    <w:p w:rsidR="002163D3" w:rsidRDefault="002163D3">
      <w:pPr>
        <w:pStyle w:val="ConsPlusNormal"/>
        <w:spacing w:before="220"/>
        <w:ind w:firstLine="540"/>
        <w:jc w:val="both"/>
      </w:pPr>
      <w:r>
        <w:t>глухие - ограждения, выполненные из листовых материалов (металл, дерево, пластик), бетонных плит, звукопоглощающих панелей, кирпичей, блоков;</w:t>
      </w:r>
    </w:p>
    <w:p w:rsidR="002163D3" w:rsidRDefault="002163D3">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2163D3" w:rsidRDefault="002163D3">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2163D3" w:rsidRDefault="002163D3">
      <w:pPr>
        <w:pStyle w:val="ConsPlusNormal"/>
        <w:spacing w:before="220"/>
        <w:ind w:firstLine="540"/>
        <w:jc w:val="both"/>
      </w:pPr>
      <w:r>
        <w:t>4.13.2. При размещении ограждений допустимо применение:</w:t>
      </w:r>
    </w:p>
    <w:p w:rsidR="002163D3" w:rsidRDefault="002163D3">
      <w:pPr>
        <w:pStyle w:val="ConsPlusNormal"/>
        <w:spacing w:before="220"/>
        <w:ind w:firstLine="540"/>
        <w:jc w:val="both"/>
      </w:pPr>
      <w: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rsidR="002163D3" w:rsidRDefault="002163D3">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2163D3" w:rsidRDefault="002163D3">
      <w:pPr>
        <w:pStyle w:val="ConsPlusNormal"/>
        <w:spacing w:before="220"/>
        <w:ind w:firstLine="540"/>
        <w:jc w:val="both"/>
      </w:pPr>
      <w:r>
        <w:t>4.13.3. Требования к внешнему виду ограждений, а также допустимым местам их размещения устанавливаются соответствующим архитектурно-художественным регламентом.</w:t>
      </w:r>
    </w:p>
    <w:p w:rsidR="002163D3" w:rsidRDefault="002163D3">
      <w:pPr>
        <w:pStyle w:val="ConsPlusNormal"/>
        <w:spacing w:before="220"/>
        <w:ind w:firstLine="540"/>
        <w:jc w:val="both"/>
      </w:pPr>
      <w:r>
        <w:t>4.13.4. 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за исключением территории зоны особого городского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rsidR="002163D3" w:rsidRDefault="002163D3">
      <w:pPr>
        <w:pStyle w:val="ConsPlusNormal"/>
        <w:spacing w:before="220"/>
        <w:ind w:firstLine="540"/>
        <w:jc w:val="both"/>
      </w:pPr>
      <w:r>
        <w:lastRenderedPageBreak/>
        <w:t>4.13.5.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163D3" w:rsidRDefault="002163D3">
      <w:pPr>
        <w:pStyle w:val="ConsPlusNormal"/>
        <w:spacing w:before="220"/>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163D3" w:rsidRDefault="002163D3">
      <w:pPr>
        <w:pStyle w:val="ConsPlusNormal"/>
        <w:spacing w:before="220"/>
        <w:ind w:firstLine="540"/>
        <w:jc w:val="both"/>
      </w:pPr>
      <w:r>
        <w:t>4.13.6. Ограждения не должны иметь сколов облицовки, трещин, поврежденных, деформированных или отсутствующих элементов.</w:t>
      </w:r>
    </w:p>
    <w:p w:rsidR="002163D3" w:rsidRDefault="002163D3">
      <w:pPr>
        <w:pStyle w:val="ConsPlusNormal"/>
        <w:spacing w:before="220"/>
        <w:ind w:firstLine="540"/>
        <w:jc w:val="both"/>
      </w:pPr>
      <w:r>
        <w:t>Поверхность ограждений должна быть окрашена или иным образом защищена от воздействия атмосферных осадков.</w:t>
      </w:r>
    </w:p>
    <w:p w:rsidR="002163D3" w:rsidRDefault="002163D3">
      <w:pPr>
        <w:pStyle w:val="ConsPlusNormal"/>
        <w:jc w:val="both"/>
      </w:pPr>
      <w:r>
        <w:t xml:space="preserve">(п. 4.13 введен </w:t>
      </w:r>
      <w:hyperlink r:id="rId31" w:history="1">
        <w:r>
          <w:rPr>
            <w:color w:val="0000FF"/>
          </w:rPr>
          <w:t>Решением</w:t>
        </w:r>
      </w:hyperlink>
      <w:r>
        <w:t xml:space="preserve"> Совета депутатов ЗАТО г. Железногорск Красноярского края от 27.09.2018 N 37-180Р)</w:t>
      </w:r>
    </w:p>
    <w:p w:rsidR="002163D3" w:rsidRDefault="002163D3">
      <w:pPr>
        <w:pStyle w:val="ConsPlusNormal"/>
        <w:jc w:val="both"/>
      </w:pPr>
    </w:p>
    <w:p w:rsidR="002163D3" w:rsidRDefault="002163D3">
      <w:pPr>
        <w:pStyle w:val="ConsPlusTitle"/>
        <w:jc w:val="center"/>
        <w:outlineLvl w:val="1"/>
      </w:pPr>
      <w:r>
        <w:t>5. БЛАГОУСТРОЙСТВО ТЕРРИТОРИЙ ОБЩЕСТВЕННОГО НАЗНАЧЕНИЯ</w:t>
      </w:r>
    </w:p>
    <w:p w:rsidR="002163D3" w:rsidRDefault="002163D3">
      <w:pPr>
        <w:pStyle w:val="ConsPlusNormal"/>
        <w:jc w:val="both"/>
      </w:pPr>
    </w:p>
    <w:p w:rsidR="002163D3" w:rsidRDefault="002163D3">
      <w:pPr>
        <w:pStyle w:val="ConsPlusNormal"/>
        <w:ind w:firstLine="540"/>
        <w:jc w:val="both"/>
      </w:pPr>
      <w:r>
        <w:t>5.1.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 территории общего пользования.</w:t>
      </w:r>
    </w:p>
    <w:p w:rsidR="002163D3" w:rsidRDefault="002163D3">
      <w:pPr>
        <w:pStyle w:val="ConsPlusNormal"/>
        <w:jc w:val="both"/>
      </w:pPr>
      <w:r>
        <w:t xml:space="preserve">(п. 5.1 в ред. </w:t>
      </w:r>
      <w:hyperlink r:id="rId32"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5.2. 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163D3" w:rsidRDefault="002163D3">
      <w:pPr>
        <w:pStyle w:val="ConsPlusNormal"/>
        <w:spacing w:before="220"/>
        <w:ind w:firstLine="540"/>
        <w:jc w:val="both"/>
      </w:pPr>
      <w:r>
        <w:t>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В ЗАТО Железногорск реализуются преимущественно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163D3" w:rsidRDefault="002163D3">
      <w:pPr>
        <w:pStyle w:val="ConsPlusNormal"/>
        <w:spacing w:before="220"/>
        <w:ind w:firstLine="540"/>
        <w:jc w:val="both"/>
      </w:pPr>
      <w:r>
        <w:t>5.4.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2163D3" w:rsidRDefault="002163D3">
      <w:pPr>
        <w:pStyle w:val="ConsPlusNormal"/>
        <w:spacing w:before="220"/>
        <w:ind w:firstLine="540"/>
        <w:jc w:val="both"/>
      </w:pPr>
      <w:r>
        <w:t>5.5.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2163D3" w:rsidRDefault="002163D3">
      <w:pPr>
        <w:pStyle w:val="ConsPlusNormal"/>
        <w:spacing w:before="220"/>
        <w:ind w:firstLine="540"/>
        <w:jc w:val="both"/>
      </w:pPr>
      <w:r>
        <w:t>5.6. Содержание и ремонт территорий общего пользования осуществляется в порядке, утверждаемом постановлением Администрации ЗАТО г. Железногорск.</w:t>
      </w:r>
    </w:p>
    <w:p w:rsidR="002163D3" w:rsidRDefault="002163D3">
      <w:pPr>
        <w:pStyle w:val="ConsPlusNormal"/>
        <w:jc w:val="both"/>
      </w:pPr>
      <w:r>
        <w:t xml:space="preserve">(п. 5.6 введен </w:t>
      </w:r>
      <w:hyperlink r:id="rId33" w:history="1">
        <w:r>
          <w:rPr>
            <w:color w:val="0000FF"/>
          </w:rPr>
          <w:t>Решением</w:t>
        </w:r>
      </w:hyperlink>
      <w:r>
        <w:t xml:space="preserve"> Совета депутатов ЗАТО г. Железногорск Красноярского края от 27.09.2018 N 37-180Р)</w:t>
      </w:r>
    </w:p>
    <w:p w:rsidR="002163D3" w:rsidRDefault="002163D3">
      <w:pPr>
        <w:pStyle w:val="ConsPlusNormal"/>
        <w:jc w:val="both"/>
      </w:pPr>
    </w:p>
    <w:p w:rsidR="002163D3" w:rsidRDefault="002163D3">
      <w:pPr>
        <w:pStyle w:val="ConsPlusTitle"/>
        <w:jc w:val="center"/>
        <w:outlineLvl w:val="1"/>
      </w:pPr>
      <w:r>
        <w:t>6. БЛАГОУСТРОЙСТВО ТЕРРИТОРИЙ ЖИЛОГО НАЗНАЧЕНИЯ</w:t>
      </w:r>
    </w:p>
    <w:p w:rsidR="002163D3" w:rsidRDefault="002163D3">
      <w:pPr>
        <w:pStyle w:val="ConsPlusNormal"/>
        <w:jc w:val="both"/>
      </w:pPr>
    </w:p>
    <w:p w:rsidR="002163D3" w:rsidRDefault="002163D3">
      <w:pPr>
        <w:pStyle w:val="ConsPlusNormal"/>
        <w:ind w:firstLine="540"/>
        <w:jc w:val="both"/>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163D3" w:rsidRDefault="002163D3">
      <w:pPr>
        <w:pStyle w:val="ConsPlusNormal"/>
        <w:spacing w:before="220"/>
        <w:ind w:firstLine="540"/>
        <w:jc w:val="both"/>
      </w:pPr>
      <w:r>
        <w:t>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2163D3" w:rsidRDefault="002163D3">
      <w:pPr>
        <w:pStyle w:val="ConsPlusNormal"/>
        <w:spacing w:before="220"/>
        <w:ind w:firstLine="540"/>
        <w:jc w:val="both"/>
      </w:pPr>
      <w:r>
        <w:t>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2163D3" w:rsidRDefault="002163D3">
      <w:pPr>
        <w:pStyle w:val="ConsPlusNormal"/>
        <w:spacing w:before="220"/>
        <w:ind w:firstLine="540"/>
        <w:jc w:val="both"/>
      </w:pPr>
      <w:r>
        <w:t>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другие.</w:t>
      </w:r>
    </w:p>
    <w:p w:rsidR="002163D3" w:rsidRDefault="002163D3">
      <w:pPr>
        <w:pStyle w:val="ConsPlusNormal"/>
        <w:spacing w:before="220"/>
        <w:ind w:firstLine="540"/>
        <w:jc w:val="both"/>
      </w:pPr>
      <w:r>
        <w:t>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163D3" w:rsidRDefault="002163D3">
      <w:pPr>
        <w:pStyle w:val="ConsPlusNormal"/>
        <w:spacing w:before="220"/>
        <w:ind w:firstLine="540"/>
        <w:jc w:val="both"/>
      </w:pPr>
      <w:r>
        <w:t>6.6.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163D3" w:rsidRDefault="002163D3">
      <w:pPr>
        <w:pStyle w:val="ConsPlusNormal"/>
        <w:spacing w:before="220"/>
        <w:ind w:firstLine="540"/>
        <w:jc w:val="both"/>
      </w:pPr>
      <w:r>
        <w:t>6.7. Проектирование благоустройства участков жилой застройки производится с учетом:</w:t>
      </w:r>
    </w:p>
    <w:p w:rsidR="002163D3" w:rsidRDefault="002163D3">
      <w:pPr>
        <w:pStyle w:val="ConsPlusNormal"/>
        <w:spacing w:before="220"/>
        <w:ind w:firstLine="540"/>
        <w:jc w:val="both"/>
      </w:pPr>
      <w:r>
        <w:t>- коллективного или индивидуального характера пользования придомовой территорией;</w:t>
      </w:r>
    </w:p>
    <w:p w:rsidR="002163D3" w:rsidRDefault="002163D3">
      <w:pPr>
        <w:pStyle w:val="ConsPlusNormal"/>
        <w:spacing w:before="220"/>
        <w:ind w:firstLine="540"/>
        <w:jc w:val="both"/>
      </w:pPr>
      <w:r>
        <w:t>-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163D3" w:rsidRDefault="002163D3">
      <w:pPr>
        <w:pStyle w:val="ConsPlusNormal"/>
        <w:spacing w:before="220"/>
        <w:ind w:firstLine="540"/>
        <w:jc w:val="both"/>
      </w:pPr>
      <w:r>
        <w:t>6.8.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допускается в границах участка размещение спортивных площадок и площадок для игр детей школьного возраста, площадок для выгула собак.</w:t>
      </w:r>
    </w:p>
    <w:p w:rsidR="002163D3" w:rsidRDefault="002163D3">
      <w:pPr>
        <w:pStyle w:val="ConsPlusNormal"/>
        <w:spacing w:before="220"/>
        <w:ind w:firstLine="540"/>
        <w:jc w:val="both"/>
      </w:pPr>
      <w:r>
        <w:t>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163D3" w:rsidRDefault="002163D3">
      <w:pPr>
        <w:pStyle w:val="ConsPlusNormal"/>
        <w:spacing w:before="220"/>
        <w:ind w:firstLine="540"/>
        <w:jc w:val="both"/>
      </w:pPr>
      <w:r>
        <w:t>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163D3" w:rsidRDefault="002163D3">
      <w:pPr>
        <w:pStyle w:val="ConsPlusNormal"/>
        <w:spacing w:before="220"/>
        <w:ind w:firstLine="540"/>
        <w:jc w:val="both"/>
      </w:pPr>
      <w:r>
        <w:t xml:space="preserve">6.11. При озеленении территории детских садов и школ не допускается использовать </w:t>
      </w:r>
      <w:r>
        <w:lastRenderedPageBreak/>
        <w:t>растения с ядовитыми плодами, а также с колючками и шипами.</w:t>
      </w:r>
    </w:p>
    <w:p w:rsidR="002163D3" w:rsidRDefault="002163D3">
      <w:pPr>
        <w:pStyle w:val="ConsPlusNormal"/>
        <w:spacing w:before="220"/>
        <w:ind w:firstLine="540"/>
        <w:jc w:val="both"/>
      </w:pPr>
      <w:r>
        <w:t>6.12.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163D3" w:rsidRDefault="002163D3">
      <w:pPr>
        <w:pStyle w:val="ConsPlusNormal"/>
        <w:jc w:val="both"/>
      </w:pPr>
    </w:p>
    <w:p w:rsidR="002163D3" w:rsidRDefault="002163D3">
      <w:pPr>
        <w:pStyle w:val="ConsPlusTitle"/>
        <w:jc w:val="center"/>
        <w:outlineLvl w:val="1"/>
      </w:pPr>
      <w:r>
        <w:t>7. БЛАГОУСТРОЙСТВО ТЕРРИТОРИЙ РЕКРЕАЦИОННОГО НАЗНАЧЕНИЯ</w:t>
      </w:r>
    </w:p>
    <w:p w:rsidR="002163D3" w:rsidRDefault="002163D3">
      <w:pPr>
        <w:pStyle w:val="ConsPlusNormal"/>
        <w:jc w:val="both"/>
      </w:pPr>
    </w:p>
    <w:p w:rsidR="002163D3" w:rsidRDefault="002163D3">
      <w:pPr>
        <w:pStyle w:val="ConsPlusNormal"/>
        <w:ind w:firstLine="540"/>
        <w:jc w:val="both"/>
      </w:pPr>
      <w:r>
        <w:t>7.1. Объектами благоустройства на территориях рекреационного назначения являются объекты рекреации - зоны отдыха, парки, бульвары, скверы.</w:t>
      </w:r>
    </w:p>
    <w:p w:rsidR="002163D3" w:rsidRDefault="002163D3">
      <w:pPr>
        <w:pStyle w:val="ConsPlusNormal"/>
        <w:spacing w:before="220"/>
        <w:ind w:firstLine="540"/>
        <w:jc w:val="both"/>
      </w:pPr>
      <w:r>
        <w:t>7.2.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2163D3" w:rsidRDefault="002163D3">
      <w:pPr>
        <w:pStyle w:val="ConsPlusNormal"/>
        <w:spacing w:before="220"/>
        <w:ind w:firstLine="540"/>
        <w:jc w:val="both"/>
      </w:pPr>
      <w:r>
        <w:t>7.3. При реконструкции объектов рекреации необходимо предусматривать:</w:t>
      </w:r>
    </w:p>
    <w:p w:rsidR="002163D3" w:rsidRDefault="002163D3">
      <w:pPr>
        <w:pStyle w:val="ConsPlusNormal"/>
        <w:spacing w:before="220"/>
        <w:ind w:firstLine="540"/>
        <w:jc w:val="both"/>
      </w:pPr>
      <w:r>
        <w:t>- для парков: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2163D3" w:rsidRDefault="002163D3">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2163D3" w:rsidRDefault="002163D3">
      <w:pPr>
        <w:pStyle w:val="ConsPlusNormal"/>
        <w:spacing w:before="220"/>
        <w:ind w:firstLine="540"/>
        <w:jc w:val="both"/>
      </w:pPr>
      <w:r>
        <w:t>7.4. На территориях, предназначенных и обустроенных для организации активного массового отдыха, купания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2163D3" w:rsidRDefault="002163D3">
      <w:pPr>
        <w:pStyle w:val="ConsPlusNormal"/>
        <w:spacing w:before="220"/>
        <w:ind w:firstLine="540"/>
        <w:jc w:val="both"/>
      </w:pPr>
      <w:r>
        <w:t>7.5.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163D3" w:rsidRDefault="002163D3">
      <w:pPr>
        <w:pStyle w:val="ConsPlusNormal"/>
        <w:spacing w:before="220"/>
        <w:ind w:firstLine="540"/>
        <w:jc w:val="both"/>
      </w:pPr>
      <w:r>
        <w:t>7.6. Допускается размещение ограждения, уличного технического оборудования (торговые тележки "вода", "мороженое"), туалетных кабин,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ЗАТО Железногорск.</w:t>
      </w:r>
    </w:p>
    <w:p w:rsidR="002163D3" w:rsidRDefault="002163D3">
      <w:pPr>
        <w:pStyle w:val="ConsPlusNormal"/>
        <w:spacing w:before="220"/>
        <w:ind w:firstLine="540"/>
        <w:jc w:val="both"/>
      </w:pPr>
      <w:r>
        <w:t>7.7. На территории муниципального образования ЗАТО Железногорск могут быть организованы следующие виды парков:</w:t>
      </w:r>
    </w:p>
    <w:p w:rsidR="002163D3" w:rsidRDefault="002163D3">
      <w:pPr>
        <w:pStyle w:val="ConsPlusNormal"/>
        <w:spacing w:before="220"/>
        <w:ind w:firstLine="540"/>
        <w:jc w:val="both"/>
      </w:pPr>
      <w: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163D3" w:rsidRDefault="002163D3">
      <w:pPr>
        <w:pStyle w:val="ConsPlusNormal"/>
        <w:spacing w:before="220"/>
        <w:ind w:firstLine="540"/>
        <w:jc w:val="both"/>
      </w:pPr>
      <w:r>
        <w:t>- специализированные (предназначенные для организации специализированных видов отдыха);</w:t>
      </w:r>
    </w:p>
    <w:p w:rsidR="002163D3" w:rsidRDefault="002163D3">
      <w:pPr>
        <w:pStyle w:val="ConsPlusNormal"/>
        <w:spacing w:before="220"/>
        <w:ind w:firstLine="540"/>
        <w:jc w:val="both"/>
      </w:pPr>
      <w:r>
        <w:lastRenderedPageBreak/>
        <w:t>- парки жилых районов (предназначенные для организации активного и тихого отдыха населения жилого района);</w:t>
      </w:r>
    </w:p>
    <w:p w:rsidR="002163D3" w:rsidRDefault="002163D3">
      <w:pPr>
        <w:pStyle w:val="ConsPlusNormal"/>
        <w:spacing w:before="220"/>
        <w:ind w:firstLine="540"/>
        <w:jc w:val="both"/>
      </w:pPr>
      <w: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163D3" w:rsidRDefault="002163D3">
      <w:pPr>
        <w:pStyle w:val="ConsPlusNormal"/>
        <w:spacing w:before="220"/>
        <w:ind w:firstLine="540"/>
        <w:jc w:val="both"/>
      </w:pPr>
      <w:r>
        <w:t>7.8.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другое). Необходимо использование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163D3" w:rsidRDefault="002163D3">
      <w:pPr>
        <w:pStyle w:val="ConsPlusNormal"/>
        <w:spacing w:before="220"/>
        <w:ind w:firstLine="540"/>
        <w:jc w:val="both"/>
      </w:pPr>
      <w:r>
        <w:t>7.9.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163D3" w:rsidRDefault="002163D3">
      <w:pPr>
        <w:pStyle w:val="ConsPlusNormal"/>
        <w:spacing w:before="220"/>
        <w:ind w:firstLine="540"/>
        <w:jc w:val="both"/>
      </w:pPr>
      <w:r>
        <w:t>7.10.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163D3" w:rsidRDefault="002163D3">
      <w:pPr>
        <w:pStyle w:val="ConsPlusNormal"/>
        <w:spacing w:before="220"/>
        <w:ind w:firstLine="540"/>
        <w:jc w:val="both"/>
      </w:pPr>
      <w:r>
        <w:t>7.11.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2163D3" w:rsidRDefault="002163D3">
      <w:pPr>
        <w:pStyle w:val="ConsPlusNormal"/>
        <w:spacing w:before="220"/>
        <w:ind w:firstLine="540"/>
        <w:jc w:val="both"/>
      </w:pPr>
      <w:r>
        <w:t>7.12. При благоустройстве территорий бульваров и скверов необходимо предусматривать: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63D3" w:rsidRDefault="002163D3">
      <w:pPr>
        <w:pStyle w:val="ConsPlusNormal"/>
        <w:jc w:val="both"/>
      </w:pPr>
    </w:p>
    <w:p w:rsidR="002163D3" w:rsidRDefault="002163D3">
      <w:pPr>
        <w:pStyle w:val="ConsPlusTitle"/>
        <w:jc w:val="center"/>
        <w:outlineLvl w:val="1"/>
      </w:pPr>
      <w:r>
        <w:t>8. БЛАГОУСТРОЙСТВО ТЕРРИТОРИЙ ТРАНСПОРТНОЙ</w:t>
      </w:r>
    </w:p>
    <w:p w:rsidR="002163D3" w:rsidRDefault="002163D3">
      <w:pPr>
        <w:pStyle w:val="ConsPlusTitle"/>
        <w:jc w:val="center"/>
      </w:pPr>
      <w:r>
        <w:t>И ИНЖЕНЕРНОЙ ИНФРАСТРУКТУРЫ</w:t>
      </w:r>
    </w:p>
    <w:p w:rsidR="002163D3" w:rsidRDefault="002163D3">
      <w:pPr>
        <w:pStyle w:val="ConsPlusNormal"/>
        <w:jc w:val="both"/>
      </w:pPr>
    </w:p>
    <w:p w:rsidR="002163D3" w:rsidRDefault="002163D3">
      <w:pPr>
        <w:pStyle w:val="ConsPlusNormal"/>
        <w:ind w:firstLine="540"/>
        <w:jc w:val="both"/>
      </w:pPr>
      <w:r>
        <w:t>8.1. Объектами благоустройства на территориях транспортных коммуникаций ЗАТО Железногорск являются улично-дорожная сеть (дороги общего пользования местного значения) городского округа, пешеходные переходы различных типов.</w:t>
      </w:r>
    </w:p>
    <w:p w:rsidR="002163D3" w:rsidRDefault="002163D3">
      <w:pPr>
        <w:pStyle w:val="ConsPlusNormal"/>
        <w:jc w:val="both"/>
      </w:pPr>
      <w:r>
        <w:t xml:space="preserve">(п. 8.1 в ред. </w:t>
      </w:r>
      <w:hyperlink r:id="rId34"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163D3" w:rsidRDefault="002163D3">
      <w:pPr>
        <w:pStyle w:val="ConsPlusNormal"/>
        <w:spacing w:before="220"/>
        <w:ind w:firstLine="540"/>
        <w:jc w:val="both"/>
      </w:pPr>
      <w:r>
        <w:t>8.3. Содержание и ремонт дорог общего пользования местного значения ЗАТО Железногорск осуществляется в порядке, утверждаемом постановлением Администрации ЗАТО г. Железногорск.</w:t>
      </w:r>
    </w:p>
    <w:p w:rsidR="002163D3" w:rsidRDefault="002163D3">
      <w:pPr>
        <w:pStyle w:val="ConsPlusNormal"/>
        <w:jc w:val="both"/>
      </w:pPr>
      <w:r>
        <w:t xml:space="preserve">(п. 8.3 введен </w:t>
      </w:r>
      <w:hyperlink r:id="rId35" w:history="1">
        <w:r>
          <w:rPr>
            <w:color w:val="0000FF"/>
          </w:rPr>
          <w:t>Решением</w:t>
        </w:r>
      </w:hyperlink>
      <w:r>
        <w:t xml:space="preserve"> Совета депутатов ЗАТО г. Железногорск Красноярского края от 27.09.2018 N 37-180Р)</w:t>
      </w:r>
    </w:p>
    <w:p w:rsidR="002163D3" w:rsidRDefault="002163D3">
      <w:pPr>
        <w:pStyle w:val="ConsPlusNormal"/>
        <w:jc w:val="both"/>
      </w:pPr>
    </w:p>
    <w:p w:rsidR="002163D3" w:rsidRDefault="002163D3">
      <w:pPr>
        <w:pStyle w:val="ConsPlusTitle"/>
        <w:jc w:val="center"/>
        <w:outlineLvl w:val="1"/>
      </w:pPr>
      <w:r>
        <w:t>9. ОФОРМЛЕНИЕ ЗАТО ЖЕЛЕЗНОГОРСК И ИНФОРМАЦИЯ</w:t>
      </w:r>
    </w:p>
    <w:p w:rsidR="002163D3" w:rsidRDefault="002163D3">
      <w:pPr>
        <w:pStyle w:val="ConsPlusNormal"/>
        <w:jc w:val="both"/>
      </w:pPr>
    </w:p>
    <w:p w:rsidR="002163D3" w:rsidRDefault="002163D3">
      <w:pPr>
        <w:pStyle w:val="ConsPlusNormal"/>
        <w:ind w:firstLine="540"/>
        <w:jc w:val="both"/>
      </w:pPr>
      <w:r>
        <w:t>9.1. Оформление и размещение вывесок, рекламы и витрин.</w:t>
      </w:r>
    </w:p>
    <w:p w:rsidR="002163D3" w:rsidRDefault="002163D3">
      <w:pPr>
        <w:pStyle w:val="ConsPlusNormal"/>
        <w:spacing w:before="220"/>
        <w:ind w:firstLine="540"/>
        <w:jc w:val="both"/>
      </w:pPr>
      <w:r>
        <w:lastRenderedPageBreak/>
        <w:t xml:space="preserve">9.1.1. Установка и эксплуатация рекламных конструкций и информационных конструкций (далее - вывесок), а также размещение иных графических элементов осуществляется в соответствии с Федеральным </w:t>
      </w:r>
      <w:hyperlink r:id="rId36" w:history="1">
        <w:r>
          <w:rPr>
            <w:color w:val="0000FF"/>
          </w:rPr>
          <w:t>законом</w:t>
        </w:r>
      </w:hyperlink>
      <w:r>
        <w:t xml:space="preserve"> от 13.03.2006 N 38-ФЗ "О рекламе" и муниципальными правовыми актами ЗАТО Железногорск.</w:t>
      </w:r>
    </w:p>
    <w:p w:rsidR="002163D3" w:rsidRDefault="002163D3">
      <w:pPr>
        <w:pStyle w:val="ConsPlusNormal"/>
        <w:spacing w:before="220"/>
        <w:ind w:firstLine="540"/>
        <w:jc w:val="both"/>
      </w:pPr>
      <w:r>
        <w:t>9.1.2. Организации, эксплуатирующие световые рекламы и вывески, обеспечивают своевременную замену источников освещения. В случае неисправности отдельных знаков рекламы или вывески их выключают полностью.</w:t>
      </w:r>
    </w:p>
    <w:p w:rsidR="002163D3" w:rsidRDefault="002163D3">
      <w:pPr>
        <w:pStyle w:val="ConsPlusNormal"/>
        <w:spacing w:before="220"/>
        <w:ind w:firstLine="540"/>
        <w:jc w:val="both"/>
      </w:pPr>
      <w:r>
        <w:t>9.1.3. Запрещается размещать на зданиях вывески и рекламу, перекрывающие архитектурные элементы зданий. Вывески с подложками запрещается размещать на памятниках архитектуры и зданиях, год постройки которых 1953 или более ранний. Реклама размещается только на глухих фасадах зданий (брандмауэрах) в количестве не более 4.</w:t>
      </w:r>
    </w:p>
    <w:p w:rsidR="002163D3" w:rsidRDefault="002163D3">
      <w:pPr>
        <w:pStyle w:val="ConsPlusNormal"/>
        <w:spacing w:before="220"/>
        <w:ind w:firstLine="540"/>
        <w:jc w:val="both"/>
      </w:pPr>
      <w:r>
        <w:t>9.1.4.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2163D3" w:rsidRDefault="002163D3">
      <w:pPr>
        <w:pStyle w:val="ConsPlusNormal"/>
        <w:spacing w:before="220"/>
        <w:ind w:firstLine="540"/>
        <w:jc w:val="both"/>
      </w:pPr>
      <w:r>
        <w:t>9.1.5. Запрещается расклейка газет, афиш, плакатов, различного рода объявлений и рекламы вне специально установленных стендов.</w:t>
      </w:r>
    </w:p>
    <w:p w:rsidR="002163D3" w:rsidRDefault="002163D3">
      <w:pPr>
        <w:pStyle w:val="ConsPlusNormal"/>
        <w:spacing w:before="220"/>
        <w:ind w:firstLine="540"/>
        <w:jc w:val="both"/>
      </w:pPr>
      <w:r>
        <w:t>9.1.6.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2163D3" w:rsidRDefault="002163D3">
      <w:pPr>
        <w:pStyle w:val="ConsPlusNormal"/>
        <w:spacing w:before="220"/>
        <w:ind w:firstLine="540"/>
        <w:jc w:val="both"/>
      </w:pPr>
      <w:r>
        <w:t>9.1.7. Не допускается располагать отдельно от городского оборудования малоформатные рекламные конструкции (за исключением афишных стендов, афишных тумб).</w:t>
      </w:r>
    </w:p>
    <w:p w:rsidR="002163D3" w:rsidRDefault="002163D3">
      <w:pPr>
        <w:pStyle w:val="ConsPlusNormal"/>
        <w:spacing w:before="220"/>
        <w:ind w:firstLine="540"/>
        <w:jc w:val="both"/>
      </w:pPr>
      <w:r>
        <w:t>9.1.8. Крупноформатные рекламные конструкции (билборды, суперсайты) не допускается располагать ближе 100 метров от жилых, общественных и офисных зданий.</w:t>
      </w:r>
    </w:p>
    <w:p w:rsidR="002163D3" w:rsidRDefault="002163D3">
      <w:pPr>
        <w:pStyle w:val="ConsPlusNormal"/>
        <w:spacing w:before="220"/>
        <w:ind w:firstLine="540"/>
        <w:jc w:val="both"/>
      </w:pPr>
      <w:r>
        <w:t>9.2. Навигацию следует размещать в удобных местах, не вызывая визуальный шум и не перекрывая архитектурные элементы зданий.</w:t>
      </w:r>
    </w:p>
    <w:p w:rsidR="002163D3" w:rsidRDefault="002163D3">
      <w:pPr>
        <w:pStyle w:val="ConsPlusNormal"/>
        <w:spacing w:before="220"/>
        <w:ind w:firstLine="540"/>
        <w:jc w:val="both"/>
      </w:pPr>
      <w:r>
        <w:t>9.3. При оформлении глухих заборов и брандмауэров допускается использование уличного искусства (стрит-арт, граффити, мурали) после согласования с Администрацией ЗАТО г. Железногорск.</w:t>
      </w:r>
    </w:p>
    <w:p w:rsidR="002163D3" w:rsidRDefault="002163D3">
      <w:pPr>
        <w:pStyle w:val="ConsPlusNormal"/>
        <w:jc w:val="both"/>
      </w:pPr>
    </w:p>
    <w:p w:rsidR="002163D3" w:rsidRDefault="002163D3">
      <w:pPr>
        <w:pStyle w:val="ConsPlusTitle"/>
        <w:jc w:val="center"/>
        <w:outlineLvl w:val="1"/>
      </w:pPr>
      <w:r>
        <w:t>10. СОДЕРЖАНИЕ ОБЪЕКТОВ БЛАГОУСТРОЙСТВА</w:t>
      </w:r>
    </w:p>
    <w:p w:rsidR="002163D3" w:rsidRDefault="002163D3">
      <w:pPr>
        <w:pStyle w:val="ConsPlusNormal"/>
        <w:jc w:val="both"/>
      </w:pPr>
    </w:p>
    <w:p w:rsidR="002163D3" w:rsidRDefault="002163D3">
      <w:pPr>
        <w:pStyle w:val="ConsPlusNormal"/>
        <w:ind w:firstLine="540"/>
        <w:jc w:val="both"/>
      </w:pPr>
      <w:r>
        <w:t>10.1. Общие положения об уборке территории ЗАТО Железногорск.</w:t>
      </w:r>
    </w:p>
    <w:p w:rsidR="002163D3" w:rsidRDefault="002163D3">
      <w:pPr>
        <w:pStyle w:val="ConsPlusNormal"/>
        <w:spacing w:before="220"/>
        <w:ind w:firstLine="540"/>
        <w:jc w:val="both"/>
      </w:pPr>
      <w:r>
        <w:t>10.1.1. Планирование уборки территории ЗАТО Железногорск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2163D3" w:rsidRDefault="002163D3">
      <w:pPr>
        <w:pStyle w:val="ConsPlusNormal"/>
        <w:spacing w:before="220"/>
        <w:ind w:firstLine="540"/>
        <w:jc w:val="both"/>
      </w:pPr>
      <w:r>
        <w:t>10.1.2.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2163D3" w:rsidRDefault="002163D3">
      <w:pPr>
        <w:pStyle w:val="ConsPlusNormal"/>
        <w:spacing w:before="220"/>
        <w:ind w:firstLine="540"/>
        <w:jc w:val="both"/>
      </w:pPr>
      <w:r>
        <w:t xml:space="preserve">10.1.3. Физические лица, юридические лица независимо от их организационно-правовых форм,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(в том числе </w:t>
      </w:r>
      <w:r>
        <w:lastRenderedPageBreak/>
        <w:t>со множественностью лиц), ином законном праве, обязаны обеспечивать своевременную и качественную очистку и уборку земельных участков, принадлежащих им на праве собственности, праве аренды (в том числе со множественностью лиц), или ином вещном праве, в соответствии с действующим законодательством, а также прилегающих территорий. Указанным физическим, юридическим лицам, индивидуальным предпринимателям необходимо:</w:t>
      </w:r>
    </w:p>
    <w:p w:rsidR="002163D3" w:rsidRDefault="002163D3">
      <w:pPr>
        <w:pStyle w:val="ConsPlusNormal"/>
        <w:spacing w:before="220"/>
        <w:ind w:firstLine="540"/>
        <w:jc w:val="both"/>
      </w:pPr>
      <w:r>
        <w:t>- организовать установку емкостей для временного складирования отходов производства и потребления и их очистку;</w:t>
      </w:r>
    </w:p>
    <w:p w:rsidR="002163D3" w:rsidRDefault="002163D3">
      <w:pPr>
        <w:pStyle w:val="ConsPlusNormal"/>
        <w:spacing w:before="220"/>
        <w:ind w:firstLine="540"/>
        <w:jc w:val="both"/>
      </w:pPr>
      <w: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163D3" w:rsidRDefault="002163D3">
      <w:pPr>
        <w:pStyle w:val="ConsPlusNormal"/>
        <w:spacing w:before="220"/>
        <w:ind w:firstLine="540"/>
        <w:jc w:val="both"/>
      </w:pPr>
      <w:r>
        <w:t>- при уборке в ночное время принимать меры, предупреждающие шум;</w:t>
      </w:r>
    </w:p>
    <w:p w:rsidR="002163D3" w:rsidRDefault="002163D3">
      <w:pPr>
        <w:pStyle w:val="ConsPlusNormal"/>
        <w:spacing w:before="220"/>
        <w:ind w:firstLine="540"/>
        <w:jc w:val="both"/>
      </w:pPr>
      <w:r>
        <w:t>- не допускать установку устройств наливных помоек, разлив помоев и нечистот на территории домов и улиц, вынос отходов на уличные проезды;</w:t>
      </w:r>
    </w:p>
    <w:p w:rsidR="002163D3" w:rsidRDefault="002163D3">
      <w:pPr>
        <w:pStyle w:val="ConsPlusNormal"/>
        <w:spacing w:before="220"/>
        <w:ind w:firstLine="540"/>
        <w:jc w:val="both"/>
      </w:pPr>
      <w:r>
        <w:t>- обеспечивать свободный подъезд непосредственно к мусоросборникам и выгребным ямам.</w:t>
      </w:r>
    </w:p>
    <w:p w:rsidR="002163D3" w:rsidRDefault="002163D3">
      <w:pPr>
        <w:pStyle w:val="ConsPlusNormal"/>
        <w:spacing w:before="220"/>
        <w:ind w:firstLine="540"/>
        <w:jc w:val="both"/>
      </w:pPr>
      <w:r>
        <w:t>Все вышеуказанные лица могут осуществлять уборку в рамках границ прилегающих территорий и земельного участка, как своими силами, так и с помощью специализированной организации.</w:t>
      </w:r>
    </w:p>
    <w:p w:rsidR="002163D3" w:rsidRDefault="002163D3">
      <w:pPr>
        <w:pStyle w:val="ConsPlusNormal"/>
        <w:jc w:val="both"/>
      </w:pPr>
      <w:r>
        <w:t xml:space="preserve">(пп. 10.1.3 в ред. </w:t>
      </w:r>
      <w:hyperlink r:id="rId37"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 Определение границ прилегающих территорий.</w:t>
      </w:r>
    </w:p>
    <w:p w:rsidR="002163D3" w:rsidRDefault="002163D3">
      <w:pPr>
        <w:pStyle w:val="ConsPlusNormal"/>
        <w:jc w:val="both"/>
      </w:pPr>
      <w:r>
        <w:t xml:space="preserve">(пп. 10.1.3.1 введен </w:t>
      </w:r>
      <w:hyperlink r:id="rId38"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bookmarkStart w:id="1" w:name="P641"/>
      <w:bookmarkEnd w:id="1"/>
      <w:r>
        <w:t>10.1.3.1.1. Границы прилегающей территории - местоположение прилегающей территории, которое определяется в метрах по периметру от внешней стены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2163D3" w:rsidRDefault="002163D3">
      <w:pPr>
        <w:pStyle w:val="ConsPlusNormal"/>
        <w:spacing w:before="220"/>
        <w:ind w:firstLine="540"/>
        <w:jc w:val="both"/>
      </w:pPr>
      <w:r>
        <w:t xml:space="preserve">Границы прилегающих территорий определяются в порядке, предусмотренном </w:t>
      </w:r>
      <w:hyperlink r:id="rId39" w:history="1">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 в отношении:</w:t>
      </w:r>
    </w:p>
    <w:p w:rsidR="002163D3" w:rsidRDefault="002163D3">
      <w:pPr>
        <w:pStyle w:val="ConsPlusNormal"/>
        <w:spacing w:before="220"/>
        <w:ind w:firstLine="540"/>
        <w:jc w:val="both"/>
      </w:pPr>
      <w: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стен индивидуальных жилых домов по их периметру;</w:t>
      </w:r>
    </w:p>
    <w:p w:rsidR="002163D3" w:rsidRDefault="002163D3">
      <w:pPr>
        <w:pStyle w:val="ConsPlusNormal"/>
        <w:spacing w:before="220"/>
        <w:ind w:firstLine="540"/>
        <w:jc w:val="both"/>
      </w:pPr>
      <w: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w:t>
      </w:r>
    </w:p>
    <w:p w:rsidR="002163D3" w:rsidRDefault="002163D3">
      <w:pPr>
        <w:pStyle w:val="ConsPlusNormal"/>
        <w:spacing w:before="220"/>
        <w:ind w:firstLine="540"/>
        <w:jc w:val="both"/>
      </w:pPr>
      <w: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стен зданий, строений и сооружений по их периметру;</w:t>
      </w:r>
    </w:p>
    <w:p w:rsidR="002163D3" w:rsidRDefault="002163D3">
      <w:pPr>
        <w:pStyle w:val="ConsPlusNormal"/>
        <w:spacing w:before="220"/>
        <w:ind w:firstLine="540"/>
        <w:jc w:val="both"/>
      </w:pPr>
      <w:r>
        <w:lastRenderedPageBreak/>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стен зданий, строений и сооружений по их периметру;</w:t>
      </w:r>
    </w:p>
    <w:p w:rsidR="002163D3" w:rsidRDefault="002163D3">
      <w:pPr>
        <w:pStyle w:val="ConsPlusNormal"/>
        <w:spacing w:before="220"/>
        <w:ind w:firstLine="540"/>
        <w:jc w:val="both"/>
      </w:pPr>
      <w: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2163D3" w:rsidRDefault="002163D3">
      <w:pPr>
        <w:pStyle w:val="ConsPlusNormal"/>
        <w:spacing w:before="220"/>
        <w:ind w:firstLine="540"/>
        <w:jc w:val="both"/>
      </w:pPr>
      <w: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w:t>
      </w:r>
      <w:hyperlink w:anchor="P694" w:history="1">
        <w:r>
          <w:rPr>
            <w:color w:val="0000FF"/>
          </w:rPr>
          <w:t>пунктами 10.2</w:t>
        </w:r>
      </w:hyperlink>
      <w:r>
        <w:t xml:space="preserve">, </w:t>
      </w:r>
      <w:hyperlink w:anchor="P701" w:history="1">
        <w:r>
          <w:rPr>
            <w:color w:val="0000FF"/>
          </w:rPr>
          <w:t>10.3</w:t>
        </w:r>
      </w:hyperlink>
      <w:r>
        <w:t xml:space="preserve">, </w:t>
      </w:r>
      <w:hyperlink w:anchor="P719" w:history="1">
        <w:r>
          <w:rPr>
            <w:color w:val="0000FF"/>
          </w:rPr>
          <w:t>подпунктами 10.4.3</w:t>
        </w:r>
      </w:hyperlink>
      <w:r>
        <w:t xml:space="preserve"> - </w:t>
      </w:r>
      <w:hyperlink w:anchor="P797" w:history="1">
        <w:r>
          <w:rPr>
            <w:color w:val="0000FF"/>
          </w:rPr>
          <w:t>10.4.8</w:t>
        </w:r>
      </w:hyperlink>
      <w:r>
        <w:t xml:space="preserve">, </w:t>
      </w:r>
      <w:hyperlink w:anchor="P820" w:history="1">
        <w:r>
          <w:rPr>
            <w:color w:val="0000FF"/>
          </w:rPr>
          <w:t>10.4.11</w:t>
        </w:r>
      </w:hyperlink>
      <w:r>
        <w:t xml:space="preserve"> - </w:t>
      </w:r>
      <w:hyperlink w:anchor="P837" w:history="1">
        <w:r>
          <w:rPr>
            <w:color w:val="0000FF"/>
          </w:rPr>
          <w:t>10.4.13</w:t>
        </w:r>
      </w:hyperlink>
      <w:r>
        <w:t xml:space="preserve"> настоящих Правил.</w:t>
      </w:r>
    </w:p>
    <w:p w:rsidR="002163D3" w:rsidRDefault="002163D3">
      <w:pPr>
        <w:pStyle w:val="ConsPlusNormal"/>
        <w:jc w:val="both"/>
      </w:pPr>
      <w:r>
        <w:t xml:space="preserve">(пп. 10.1.3.1.1 введен </w:t>
      </w:r>
      <w:hyperlink r:id="rId40"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 xml:space="preserve">10.1.3.1.2. В границы прилегающих территорий, определенных согласно </w:t>
      </w:r>
      <w:hyperlink w:anchor="P641" w:history="1">
        <w:r>
          <w:rPr>
            <w:color w:val="0000FF"/>
          </w:rPr>
          <w:t>подпункту 10.1.3.1.1</w:t>
        </w:r>
      </w:hyperlink>
      <w:r>
        <w:t>,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2163D3" w:rsidRDefault="002163D3">
      <w:pPr>
        <w:pStyle w:val="ConsPlusNormal"/>
        <w:jc w:val="both"/>
      </w:pPr>
      <w:r>
        <w:t xml:space="preserve">(пп. 10.1.3.1.2 введен </w:t>
      </w:r>
      <w:hyperlink r:id="rId41"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10.1.3.1.3.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2163D3" w:rsidRDefault="002163D3">
      <w:pPr>
        <w:pStyle w:val="ConsPlusNormal"/>
        <w:jc w:val="both"/>
      </w:pPr>
      <w:r>
        <w:t xml:space="preserve">(пп. 10.1.3.1.3 введен </w:t>
      </w:r>
      <w:hyperlink r:id="rId42"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10.1.3.1.4. Границы прилегающей территории отображаются на схеме границ прилегающей территории (далее - Схема). В Схеме указывается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163D3" w:rsidRDefault="002163D3">
      <w:pPr>
        <w:pStyle w:val="ConsPlusNormal"/>
        <w:jc w:val="both"/>
      </w:pPr>
      <w:r>
        <w:t xml:space="preserve">(пп. 10.1.3.1.4 введен </w:t>
      </w:r>
      <w:hyperlink r:id="rId43"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10.1.3.1.5. Подготовка описаний границ прилегающих территорий осуществляется Управлением градостроительства Администрации ЗАТО г. Железногорск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163D3" w:rsidRDefault="002163D3">
      <w:pPr>
        <w:pStyle w:val="ConsPlusNormal"/>
        <w:spacing w:before="220"/>
        <w:ind w:firstLine="540"/>
        <w:jc w:val="both"/>
      </w:pPr>
      <w:r>
        <w:t>При подготовке описания границ прилегающей территории учитываются материалы и сведения:</w:t>
      </w:r>
    </w:p>
    <w:p w:rsidR="002163D3" w:rsidRDefault="002163D3">
      <w:pPr>
        <w:pStyle w:val="ConsPlusNormal"/>
        <w:spacing w:before="220"/>
        <w:ind w:firstLine="540"/>
        <w:jc w:val="both"/>
      </w:pPr>
      <w:r>
        <w:t>- документов территориального планирования;</w:t>
      </w:r>
    </w:p>
    <w:p w:rsidR="002163D3" w:rsidRDefault="002163D3">
      <w:pPr>
        <w:pStyle w:val="ConsPlusNormal"/>
        <w:spacing w:before="220"/>
        <w:ind w:firstLine="540"/>
        <w:jc w:val="both"/>
      </w:pPr>
      <w:r>
        <w:t>- правил землепользования и застройки;</w:t>
      </w:r>
    </w:p>
    <w:p w:rsidR="002163D3" w:rsidRDefault="002163D3">
      <w:pPr>
        <w:pStyle w:val="ConsPlusNormal"/>
        <w:spacing w:before="220"/>
        <w:ind w:firstLine="540"/>
        <w:jc w:val="both"/>
      </w:pPr>
      <w:r>
        <w:t>- проектов планировки территории;</w:t>
      </w:r>
    </w:p>
    <w:p w:rsidR="002163D3" w:rsidRDefault="002163D3">
      <w:pPr>
        <w:pStyle w:val="ConsPlusNormal"/>
        <w:spacing w:before="220"/>
        <w:ind w:firstLine="540"/>
        <w:jc w:val="both"/>
      </w:pPr>
      <w:r>
        <w:t>- землеустроительной документации;</w:t>
      </w:r>
    </w:p>
    <w:p w:rsidR="002163D3" w:rsidRDefault="002163D3">
      <w:pPr>
        <w:pStyle w:val="ConsPlusNormal"/>
        <w:spacing w:before="220"/>
        <w:ind w:firstLine="540"/>
        <w:jc w:val="both"/>
      </w:pPr>
      <w:r>
        <w:lastRenderedPageBreak/>
        <w:t>- положения об особо охраняемой природной территории;</w:t>
      </w:r>
    </w:p>
    <w:p w:rsidR="002163D3" w:rsidRDefault="002163D3">
      <w:pPr>
        <w:pStyle w:val="ConsPlusNormal"/>
        <w:spacing w:before="220"/>
        <w:ind w:firstLine="540"/>
        <w:jc w:val="both"/>
      </w:pPr>
      <w:r>
        <w:t>- о зонах с особыми условиями использования территории;</w:t>
      </w:r>
    </w:p>
    <w:p w:rsidR="002163D3" w:rsidRDefault="002163D3">
      <w:pPr>
        <w:pStyle w:val="ConsPlusNormal"/>
        <w:spacing w:before="220"/>
        <w:ind w:firstLine="540"/>
        <w:jc w:val="both"/>
      </w:pPr>
      <w:r>
        <w:t>- о местоположении границ земельных участков;</w:t>
      </w:r>
    </w:p>
    <w:p w:rsidR="002163D3" w:rsidRDefault="002163D3">
      <w:pPr>
        <w:pStyle w:val="ConsPlusNormal"/>
        <w:spacing w:before="220"/>
        <w:ind w:firstLine="540"/>
        <w:jc w:val="both"/>
      </w:pPr>
      <w:r>
        <w:t>- 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2163D3" w:rsidRDefault="002163D3">
      <w:pPr>
        <w:pStyle w:val="ConsPlusNormal"/>
        <w:spacing w:before="220"/>
        <w:ind w:firstLine="540"/>
        <w:jc w:val="both"/>
      </w:pPr>
      <w:r>
        <w:t>Подготовка описания границ прилегающей территории осуществляется с использованием технологических и программных средств.</w:t>
      </w:r>
    </w:p>
    <w:p w:rsidR="002163D3" w:rsidRDefault="002163D3">
      <w:pPr>
        <w:pStyle w:val="ConsPlusNormal"/>
        <w:spacing w:before="220"/>
        <w:ind w:firstLine="540"/>
        <w:jc w:val="both"/>
      </w:pPr>
      <w:r>
        <w:t>В описании границ прилегающей территории приводятся:</w:t>
      </w:r>
    </w:p>
    <w:p w:rsidR="002163D3" w:rsidRDefault="002163D3">
      <w:pPr>
        <w:pStyle w:val="ConsPlusNormal"/>
        <w:spacing w:before="220"/>
        <w:ind w:firstLine="540"/>
        <w:jc w:val="both"/>
      </w:pPr>
      <w: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163D3" w:rsidRDefault="002163D3">
      <w:pPr>
        <w:pStyle w:val="ConsPlusNormal"/>
        <w:spacing w:before="220"/>
        <w:ind w:firstLine="540"/>
        <w:jc w:val="both"/>
      </w:pPr>
      <w:r>
        <w:t>2) местоположение прилегающей территории (адресные ориентиры);</w:t>
      </w:r>
    </w:p>
    <w:p w:rsidR="002163D3" w:rsidRDefault="002163D3">
      <w:pPr>
        <w:pStyle w:val="ConsPlusNormal"/>
        <w:spacing w:before="220"/>
        <w:ind w:firstLine="540"/>
        <w:jc w:val="both"/>
      </w:pPr>
      <w: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2163D3" w:rsidRDefault="002163D3">
      <w:pPr>
        <w:pStyle w:val="ConsPlusNormal"/>
        <w:spacing w:before="220"/>
        <w:ind w:firstLine="540"/>
        <w:jc w:val="both"/>
      </w:pPr>
      <w:r>
        <w:t>4) условный номер прилегающей территории;</w:t>
      </w:r>
    </w:p>
    <w:p w:rsidR="002163D3" w:rsidRDefault="002163D3">
      <w:pPr>
        <w:pStyle w:val="ConsPlusNormal"/>
        <w:spacing w:before="220"/>
        <w:ind w:firstLine="540"/>
        <w:jc w:val="both"/>
      </w:pPr>
      <w: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2163D3" w:rsidRDefault="002163D3">
      <w:pPr>
        <w:pStyle w:val="ConsPlusNormal"/>
        <w:spacing w:before="220"/>
        <w:ind w:firstLine="540"/>
        <w:jc w:val="both"/>
      </w:pPr>
      <w: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2163D3" w:rsidRDefault="002163D3">
      <w:pPr>
        <w:pStyle w:val="ConsPlusNormal"/>
        <w:spacing w:before="220"/>
        <w:ind w:firstLine="540"/>
        <w:jc w:val="both"/>
      </w:pPr>
      <w:r>
        <w:t>Подготовка описания границ прилегающей территории приводится на картографической основе.</w:t>
      </w:r>
    </w:p>
    <w:p w:rsidR="002163D3" w:rsidRDefault="002163D3">
      <w:pPr>
        <w:pStyle w:val="ConsPlusNormal"/>
        <w:spacing w:before="220"/>
        <w:ind w:firstLine="540"/>
        <w:jc w:val="both"/>
      </w:pPr>
      <w: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2163D3" w:rsidRDefault="002163D3">
      <w:pPr>
        <w:pStyle w:val="ConsPlusNormal"/>
        <w:spacing w:before="220"/>
        <w:ind w:firstLine="540"/>
        <w:jc w:val="both"/>
      </w:pPr>
      <w:r>
        <w:t>Площадь прилегающей территории вычисляется с использованием технологических и программных средств.</w:t>
      </w:r>
    </w:p>
    <w:p w:rsidR="002163D3" w:rsidRDefault="002163D3">
      <w:pPr>
        <w:pStyle w:val="ConsPlusNormal"/>
        <w:spacing w:before="220"/>
        <w:ind w:firstLine="540"/>
        <w:jc w:val="both"/>
      </w:pPr>
      <w: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2163D3" w:rsidRDefault="002163D3">
      <w:pPr>
        <w:pStyle w:val="ConsPlusNormal"/>
        <w:spacing w:before="220"/>
        <w:ind w:firstLine="540"/>
        <w:jc w:val="both"/>
      </w:pPr>
      <w:r>
        <w:lastRenderedPageBreak/>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44" w:history="1">
        <w:r>
          <w:rPr>
            <w:color w:val="0000FF"/>
          </w:rPr>
          <w:t>пунктом 3</w:t>
        </w:r>
      </w:hyperlink>
      <w:r>
        <w:t xml:space="preserve"> Постановления Правительства Российской Федерации от 8 сентября 2010 года N 697 "О единой системе межведомственного электронного взаимодействия".</w:t>
      </w:r>
    </w:p>
    <w:p w:rsidR="002163D3" w:rsidRDefault="002163D3">
      <w:pPr>
        <w:pStyle w:val="ConsPlusNormal"/>
        <w:spacing w:before="220"/>
        <w:ind w:firstLine="540"/>
        <w:jc w:val="both"/>
      </w:pPr>
      <w:r>
        <w:t>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Администрации ЗАТО г. Железногорск, утвердившего описание границ.</w:t>
      </w:r>
    </w:p>
    <w:p w:rsidR="002163D3" w:rsidRDefault="002163D3">
      <w:pPr>
        <w:pStyle w:val="ConsPlusNormal"/>
        <w:jc w:val="both"/>
      </w:pPr>
      <w:r>
        <w:t xml:space="preserve">(пп. 10.1.3.1.5 введен </w:t>
      </w:r>
      <w:hyperlink r:id="rId45"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 xml:space="preserve">10.1.3.1.6. Изменение границ прилегающих территорий осуществляется в случаях и в порядке, установленных </w:t>
      </w:r>
      <w:hyperlink r:id="rId46" w:history="1">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w:t>
      </w:r>
    </w:p>
    <w:p w:rsidR="002163D3" w:rsidRDefault="002163D3">
      <w:pPr>
        <w:pStyle w:val="ConsPlusNormal"/>
        <w:jc w:val="both"/>
      </w:pPr>
      <w:r>
        <w:t xml:space="preserve">(пп. 10.1.3.1.6 введен </w:t>
      </w:r>
      <w:hyperlink r:id="rId47"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10.1.3.1.7. Изменения в схему границ прилегающей территории утверждаются постановлением Администрации ЗАТО г. Железногорск.</w:t>
      </w:r>
    </w:p>
    <w:p w:rsidR="002163D3" w:rsidRDefault="002163D3">
      <w:pPr>
        <w:pStyle w:val="ConsPlusNormal"/>
        <w:jc w:val="both"/>
      </w:pPr>
      <w:r>
        <w:t xml:space="preserve">(пп. 10.1.3.1.7 введен </w:t>
      </w:r>
      <w:hyperlink r:id="rId48"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10.1.3.1.8. Постановление Администрации ЗАТО г. Железногорск об утверждении схемы границ прилегающей территории или внесенных в нее изменений публикуется на официальном сайте городского округа "Закрытое административно-территориальное образование Железногорск Красноярского края" (www.admk26.ru) и в газете "Город и горожане".</w:t>
      </w:r>
    </w:p>
    <w:p w:rsidR="002163D3" w:rsidRDefault="002163D3">
      <w:pPr>
        <w:pStyle w:val="ConsPlusNormal"/>
        <w:jc w:val="both"/>
      </w:pPr>
      <w:r>
        <w:t xml:space="preserve">(пп. 10.1.3.1.8 введен </w:t>
      </w:r>
      <w:hyperlink r:id="rId49"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10.1.3.1.9. В случае если Администрация ЗАТО г. Железногорск, с одной стороны, и физическое либо юридическое лицо, индивидуальный предприниматель с другой стороны, достигли соглашение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2163D3" w:rsidRDefault="002163D3">
      <w:pPr>
        <w:pStyle w:val="ConsPlusNormal"/>
        <w:jc w:val="both"/>
      </w:pPr>
      <w:r>
        <w:t xml:space="preserve">(пп. 10.1.3.1.9 введен </w:t>
      </w:r>
      <w:hyperlink r:id="rId50"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10.1.3.1.10. 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специализированных организаций за счет собственных средств.</w:t>
      </w:r>
    </w:p>
    <w:p w:rsidR="002163D3" w:rsidRDefault="002163D3">
      <w:pPr>
        <w:pStyle w:val="ConsPlusNormal"/>
        <w:jc w:val="both"/>
      </w:pPr>
      <w:r>
        <w:t xml:space="preserve">(пп. 10.1.3.1.10 введен </w:t>
      </w:r>
      <w:hyperlink r:id="rId51" w:history="1">
        <w:r>
          <w:rPr>
            <w:color w:val="0000FF"/>
          </w:rPr>
          <w:t>Решением</w:t>
        </w:r>
      </w:hyperlink>
      <w:r>
        <w:t xml:space="preserve"> Совета депутатов ЗАТО г. Железногорск Красноярского края от 26.08.2021 N 10-100Р)</w:t>
      </w:r>
    </w:p>
    <w:p w:rsidR="002163D3" w:rsidRDefault="002163D3">
      <w:pPr>
        <w:pStyle w:val="ConsPlusNormal"/>
        <w:jc w:val="both"/>
      </w:pPr>
    </w:p>
    <w:p w:rsidR="002163D3" w:rsidRDefault="002163D3">
      <w:pPr>
        <w:pStyle w:val="ConsPlusNormal"/>
        <w:ind w:firstLine="540"/>
        <w:jc w:val="both"/>
      </w:pPr>
      <w:r>
        <w:t>10.1.4.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p>
    <w:p w:rsidR="002163D3" w:rsidRDefault="002163D3">
      <w:pPr>
        <w:pStyle w:val="ConsPlusNormal"/>
        <w:spacing w:before="220"/>
        <w:ind w:firstLine="540"/>
        <w:jc w:val="both"/>
      </w:pPr>
      <w:r>
        <w:t>10.1.5. Администрация ЗАТО г. Железногорск на добровольной основе привлекает граждан для выполнения работ по уборке, благоустройству и озеленению территории ЗАТО Железногорск в период проведения общегородских мероприятий (двухмесячника по благоустройству, "День Енисея", "ПАРКовка" и другие).</w:t>
      </w:r>
    </w:p>
    <w:p w:rsidR="002163D3" w:rsidRDefault="002163D3">
      <w:pPr>
        <w:pStyle w:val="ConsPlusNormal"/>
        <w:spacing w:before="220"/>
        <w:ind w:firstLine="540"/>
        <w:jc w:val="both"/>
      </w:pPr>
      <w:bookmarkStart w:id="2" w:name="P694"/>
      <w:bookmarkEnd w:id="2"/>
      <w:r>
        <w:lastRenderedPageBreak/>
        <w:t>10.2. Уборка территории в весенне-летний период.</w:t>
      </w:r>
    </w:p>
    <w:p w:rsidR="002163D3" w:rsidRDefault="002163D3">
      <w:pPr>
        <w:pStyle w:val="ConsPlusNormal"/>
        <w:spacing w:before="220"/>
        <w:ind w:firstLine="540"/>
        <w:jc w:val="both"/>
      </w:pPr>
      <w:r>
        <w:t>10.2.1. Весенне-летняя уборка территории проводится с учетом климатических условий и предусматривает мойку, полив и подметание проезжей части улиц, тротуаров, площадей.</w:t>
      </w:r>
    </w:p>
    <w:p w:rsidR="002163D3" w:rsidRDefault="002163D3">
      <w:pPr>
        <w:pStyle w:val="ConsPlusNormal"/>
        <w:spacing w:before="220"/>
        <w:ind w:firstLine="540"/>
        <w:jc w:val="both"/>
      </w:pPr>
      <w:r>
        <w:t>10.2.2. Мойка осуществляется по всей ширине проезжей части улиц и площадей, пешеходной зоны бульваров и скверов.</w:t>
      </w:r>
    </w:p>
    <w:p w:rsidR="002163D3" w:rsidRDefault="002163D3">
      <w:pPr>
        <w:pStyle w:val="ConsPlusNormal"/>
        <w:spacing w:before="220"/>
        <w:ind w:firstLine="540"/>
        <w:jc w:val="both"/>
      </w:pPr>
      <w:r>
        <w:t>10.2.3. Мойка дорожных покрытий, покрытий тротуаров, зеленых насаждений проводится до 7 часов утра, подметание тротуаров осуществляется с 7 часов утра до 22 часов, а влажное подметание проезжей части улиц проводится по мере необходимости с 9 часов утра до 21 часа.</w:t>
      </w:r>
    </w:p>
    <w:p w:rsidR="002163D3" w:rsidRDefault="002163D3">
      <w:pPr>
        <w:pStyle w:val="ConsPlusNormal"/>
        <w:spacing w:before="220"/>
        <w:ind w:firstLine="540"/>
        <w:jc w:val="both"/>
      </w:pPr>
      <w:r>
        <w:t>10.2.4. Уборку лотков и бордюров от песка, пыли, мусора после мойки следует заканчивать к 8 часам утра.</w:t>
      </w:r>
    </w:p>
    <w:p w:rsidR="002163D3" w:rsidRDefault="002163D3">
      <w:pPr>
        <w:pStyle w:val="ConsPlusNormal"/>
        <w:spacing w:before="220"/>
        <w:ind w:firstLine="540"/>
        <w:jc w:val="both"/>
      </w:pPr>
      <w:r>
        <w:t>10.2.5. В летний период юридическими лицами и индивидуальными предпринимателями осуществляется уборка, кошение травянистого покрова (с периодичностью не реже 2 раз за сезон), регулярный сбор случайного мусора с газонов и цветников (вазонов), на прилегающих территориях к земельным участкам, принадлежащим данным лицам на праве собственности, ином вещном праве или находящихся у них в аренде.</w:t>
      </w:r>
    </w:p>
    <w:p w:rsidR="002163D3" w:rsidRDefault="002163D3">
      <w:pPr>
        <w:pStyle w:val="ConsPlusNormal"/>
        <w:jc w:val="both"/>
      </w:pPr>
      <w:r>
        <w:t xml:space="preserve">(п. 10.2.5 в ред. </w:t>
      </w:r>
      <w:hyperlink r:id="rId52"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bookmarkStart w:id="3" w:name="P701"/>
      <w:bookmarkEnd w:id="3"/>
      <w:r>
        <w:t>10.3. Уборка территории в осенне-зимний период.</w:t>
      </w:r>
    </w:p>
    <w:p w:rsidR="002163D3" w:rsidRDefault="002163D3">
      <w:pPr>
        <w:pStyle w:val="ConsPlusNormal"/>
        <w:spacing w:before="220"/>
        <w:ind w:firstLine="540"/>
        <w:jc w:val="both"/>
      </w:pPr>
      <w:r>
        <w:t>10.3.1.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противогололедными материалами.</w:t>
      </w:r>
    </w:p>
    <w:p w:rsidR="002163D3" w:rsidRDefault="002163D3">
      <w:pPr>
        <w:pStyle w:val="ConsPlusNormal"/>
        <w:spacing w:before="220"/>
        <w:ind w:firstLine="540"/>
        <w:jc w:val="both"/>
      </w:pPr>
      <w:r>
        <w:t>10.3.2. Укладка свежевыпавшего снега в валы и кучи осуществляется на всех улицах, площадях, бульварах и скверах с последующей вывозкой в течение 7 суток.</w:t>
      </w:r>
    </w:p>
    <w:p w:rsidR="002163D3" w:rsidRDefault="002163D3">
      <w:pPr>
        <w:pStyle w:val="ConsPlusNormal"/>
        <w:spacing w:before="220"/>
        <w:ind w:firstLine="540"/>
        <w:jc w:val="both"/>
      </w:pPr>
      <w:r>
        <w:t>10.3.3. Запрещается складирование снега на территории зеленых насаждений.</w:t>
      </w:r>
    </w:p>
    <w:p w:rsidR="002163D3" w:rsidRDefault="002163D3">
      <w:pPr>
        <w:pStyle w:val="ConsPlusNormal"/>
        <w:spacing w:before="220"/>
        <w:ind w:firstLine="540"/>
        <w:jc w:val="both"/>
      </w:pPr>
      <w:r>
        <w:t xml:space="preserve">10.3.4. В зависимости от ширины улицы и характера движения на ней валы укладываются сбоку дороги с учетом требований </w:t>
      </w:r>
      <w:hyperlink r:id="rId53" w:history="1">
        <w:r>
          <w:rPr>
            <w:color w:val="0000FF"/>
          </w:rPr>
          <w:t>ГОСТ Р 50597-93</w:t>
        </w:r>
      </w:hyperlink>
      <w: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если это не ограничит движение автотранспорта, не приведет к ограничению пропускной способности автодороги и не создаст предпосылки для снижения безопасности дорожного движения.</w:t>
      </w:r>
    </w:p>
    <w:p w:rsidR="002163D3" w:rsidRDefault="002163D3">
      <w:pPr>
        <w:pStyle w:val="ConsPlusNormal"/>
        <w:spacing w:before="220"/>
        <w:ind w:firstLine="540"/>
        <w:jc w:val="both"/>
      </w:pPr>
      <w:r>
        <w:t>10.3.5. Посыпку противогололедными материалам начинают немедленно с начала снегопада или появления гололеда.</w:t>
      </w:r>
    </w:p>
    <w:p w:rsidR="002163D3" w:rsidRDefault="002163D3">
      <w:pPr>
        <w:pStyle w:val="ConsPlusNormal"/>
        <w:spacing w:before="220"/>
        <w:ind w:firstLine="540"/>
        <w:jc w:val="both"/>
      </w:pPr>
      <w:r>
        <w:t>10.3.6. При гололеде противогололедными материалами, в первую очередь, посыпаются спуски, подъемы, перекрестки, места остановок общественного транспорта, пешеходные переходы.</w:t>
      </w:r>
    </w:p>
    <w:p w:rsidR="002163D3" w:rsidRDefault="002163D3">
      <w:pPr>
        <w:pStyle w:val="ConsPlusNormal"/>
        <w:spacing w:before="220"/>
        <w:ind w:firstLine="540"/>
        <w:jc w:val="both"/>
      </w:pPr>
      <w:r>
        <w:t>10.3.7.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63D3" w:rsidRDefault="002163D3">
      <w:pPr>
        <w:pStyle w:val="ConsPlusNormal"/>
        <w:spacing w:before="220"/>
        <w:ind w:firstLine="540"/>
        <w:jc w:val="both"/>
      </w:pPr>
      <w:r>
        <w:t>10.3.8. После очистки от снега и сосулек крыш, организацией, осуществлявшей очистку, производится вывоз сброшенных снега и льда не позднее трех часов после сброса.</w:t>
      </w:r>
    </w:p>
    <w:p w:rsidR="002163D3" w:rsidRDefault="002163D3">
      <w:pPr>
        <w:pStyle w:val="ConsPlusNormal"/>
        <w:spacing w:before="220"/>
        <w:ind w:firstLine="540"/>
        <w:jc w:val="both"/>
      </w:pPr>
      <w:r>
        <w:t xml:space="preserve">10.3.9. При проведении работ по уборке, благоустройству придомовой территории </w:t>
      </w:r>
      <w:r>
        <w:lastRenderedPageBreak/>
        <w:t>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2163D3" w:rsidRDefault="002163D3">
      <w:pPr>
        <w:pStyle w:val="ConsPlusNormal"/>
        <w:spacing w:before="220"/>
        <w:ind w:firstLine="540"/>
        <w:jc w:val="both"/>
      </w:pPr>
      <w:r>
        <w:t>10.3.10. Все тротуары, дворы, территории общего пользования и другие участки с асфальтовым покрытием необходимо очищать от снега и обледенелого наката до асфальтобетонного покрытия и, при наличии гололедицы, посыпать инертными противогололедными материалами до 8 часов утра.</w:t>
      </w:r>
    </w:p>
    <w:p w:rsidR="002163D3" w:rsidRDefault="002163D3">
      <w:pPr>
        <w:pStyle w:val="ConsPlusNormal"/>
        <w:spacing w:before="220"/>
        <w:ind w:firstLine="540"/>
        <w:jc w:val="both"/>
      </w:pPr>
      <w:r>
        <w:t>10.3.11. Вывоз снега осуществляется только на специально отведенные места отвала.</w:t>
      </w:r>
    </w:p>
    <w:p w:rsidR="002163D3" w:rsidRDefault="002163D3">
      <w:pPr>
        <w:pStyle w:val="ConsPlusNormal"/>
        <w:spacing w:before="220"/>
        <w:ind w:firstLine="540"/>
        <w:jc w:val="both"/>
      </w:pPr>
      <w:r>
        <w:t>10.3.12. Места отвала снега оснащаются удобными подъездами, необходимыми механизмами для складирования снега.</w:t>
      </w:r>
    </w:p>
    <w:p w:rsidR="002163D3" w:rsidRDefault="002163D3">
      <w:pPr>
        <w:pStyle w:val="ConsPlusNormal"/>
        <w:spacing w:before="220"/>
        <w:ind w:firstLine="540"/>
        <w:jc w:val="both"/>
      </w:pPr>
      <w:r>
        <w:t>10.3.13. Уборку и вывоз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маршрутов организованной перевозки пассажиров, мостов, плотин и путепроводов для обеспечения бесперебойного движения транспорта во избежание наката.</w:t>
      </w:r>
    </w:p>
    <w:p w:rsidR="002163D3" w:rsidRDefault="002163D3">
      <w:pPr>
        <w:pStyle w:val="ConsPlusNormal"/>
        <w:spacing w:before="220"/>
        <w:ind w:firstLine="540"/>
        <w:jc w:val="both"/>
      </w:pPr>
      <w:r>
        <w:t>10.3.14. При уборке улиц, проездов, площадей специализированными организациями лицам, ответственным за содержание соответствующих территорий, требуется обеспечивать после прохождения снегоочистительной техники расчистку въездов, пешеходных переходов.</w:t>
      </w:r>
    </w:p>
    <w:p w:rsidR="002163D3" w:rsidRDefault="002163D3">
      <w:pPr>
        <w:pStyle w:val="ConsPlusNormal"/>
        <w:spacing w:before="220"/>
        <w:ind w:firstLine="540"/>
        <w:jc w:val="both"/>
      </w:pPr>
      <w:r>
        <w:t>10.4. Содержание элементов благоустройства.</w:t>
      </w:r>
    </w:p>
    <w:p w:rsidR="002163D3" w:rsidRDefault="002163D3">
      <w:pPr>
        <w:pStyle w:val="ConsPlusNormal"/>
        <w:spacing w:before="220"/>
        <w:ind w:firstLine="540"/>
        <w:jc w:val="both"/>
      </w:pPr>
      <w:r>
        <w:t>10.4.1.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163D3" w:rsidRDefault="002163D3">
      <w:pPr>
        <w:pStyle w:val="ConsPlusNormal"/>
        <w:spacing w:before="220"/>
        <w:ind w:firstLine="540"/>
        <w:jc w:val="both"/>
      </w:pPr>
      <w:r>
        <w:t>10.4.2. Физические и юридические лица осуществляют организацию содержания элементов благоустройства, расположенных на земельных участках, находящихся в собственности, владении или пользовании данных лиц.</w:t>
      </w:r>
    </w:p>
    <w:p w:rsidR="002163D3" w:rsidRDefault="002163D3">
      <w:pPr>
        <w:pStyle w:val="ConsPlusNormal"/>
        <w:spacing w:before="220"/>
        <w:ind w:firstLine="540"/>
        <w:jc w:val="both"/>
      </w:pPr>
      <w:bookmarkStart w:id="4" w:name="P719"/>
      <w:bookmarkEnd w:id="4"/>
      <w:r>
        <w:t>10.4.3. Содержание зеленых насаждений.</w:t>
      </w:r>
    </w:p>
    <w:p w:rsidR="002163D3" w:rsidRDefault="002163D3">
      <w:pPr>
        <w:pStyle w:val="ConsPlusNormal"/>
        <w:spacing w:before="220"/>
        <w:ind w:firstLine="540"/>
        <w:jc w:val="both"/>
      </w:pPr>
      <w:r>
        <w:t>10.4.3.1.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ЗАТО Железногорск.</w:t>
      </w:r>
    </w:p>
    <w:p w:rsidR="002163D3" w:rsidRDefault="002163D3">
      <w:pPr>
        <w:pStyle w:val="ConsPlusNormal"/>
        <w:spacing w:before="220"/>
        <w:ind w:firstLine="540"/>
        <w:jc w:val="both"/>
      </w:pPr>
      <w:r>
        <w:t>10.4.3.2. Озеленение территорий общего пользования ЗАТО Железногорск, мероприятия по содержанию и восстановлению зеленых зон осуществляются Администрацией ЗАТО г. Железногорск.</w:t>
      </w:r>
    </w:p>
    <w:p w:rsidR="002163D3" w:rsidRDefault="002163D3">
      <w:pPr>
        <w:pStyle w:val="ConsPlusNormal"/>
        <w:spacing w:before="220"/>
        <w:ind w:firstLine="540"/>
        <w:jc w:val="both"/>
      </w:pPr>
      <w:r>
        <w:t>10.4.3.3. На территориях общего пользования и рекреационных территориях запрещается:</w:t>
      </w:r>
    </w:p>
    <w:p w:rsidR="002163D3" w:rsidRDefault="002163D3">
      <w:pPr>
        <w:pStyle w:val="ConsPlusNormal"/>
        <w:spacing w:before="220"/>
        <w:ind w:firstLine="540"/>
        <w:jc w:val="both"/>
      </w:pPr>
      <w:r>
        <w:t>- ходить и лежать на газонах, если иное не предусмотрено при проектировании и содержании объектов и элементов благоустройства;</w:t>
      </w:r>
    </w:p>
    <w:p w:rsidR="002163D3" w:rsidRDefault="002163D3">
      <w:pPr>
        <w:pStyle w:val="ConsPlusNormal"/>
        <w:spacing w:before="220"/>
        <w:ind w:firstLine="540"/>
        <w:jc w:val="both"/>
      </w:pPr>
      <w:r>
        <w:t>- ломать деревья, кустарники, срывать листья и цветы, сбивать и собирать плоды;</w:t>
      </w:r>
    </w:p>
    <w:p w:rsidR="002163D3" w:rsidRDefault="002163D3">
      <w:pPr>
        <w:pStyle w:val="ConsPlusNormal"/>
        <w:spacing w:before="220"/>
        <w:ind w:firstLine="540"/>
        <w:jc w:val="both"/>
      </w:pPr>
      <w:r>
        <w:t>- разбивать палатки и разводить костры;</w:t>
      </w:r>
    </w:p>
    <w:p w:rsidR="002163D3" w:rsidRDefault="002163D3">
      <w:pPr>
        <w:pStyle w:val="ConsPlusNormal"/>
        <w:spacing w:before="220"/>
        <w:ind w:firstLine="540"/>
        <w:jc w:val="both"/>
      </w:pPr>
      <w:r>
        <w:lastRenderedPageBreak/>
        <w:t>- засорять газоны, клумбы, цветники, пешеходные зоны и водоемы;</w:t>
      </w:r>
    </w:p>
    <w:p w:rsidR="002163D3" w:rsidRDefault="002163D3">
      <w:pPr>
        <w:pStyle w:val="ConsPlusNormal"/>
        <w:spacing w:before="220"/>
        <w:ind w:firstLine="540"/>
        <w:jc w:val="both"/>
      </w:pPr>
      <w:r>
        <w:t>- портить скульптуры, скамейки, ограждения и иные малые архитектурные формы;</w:t>
      </w:r>
    </w:p>
    <w:p w:rsidR="002163D3" w:rsidRDefault="002163D3">
      <w:pPr>
        <w:pStyle w:val="ConsPlusNormal"/>
        <w:spacing w:before="220"/>
        <w:ind w:firstLine="540"/>
        <w:jc w:val="both"/>
      </w:pPr>
      <w: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2163D3" w:rsidRDefault="002163D3">
      <w:pPr>
        <w:pStyle w:val="ConsPlusNormal"/>
        <w:spacing w:before="220"/>
        <w:ind w:firstLine="540"/>
        <w:jc w:val="both"/>
      </w:pPr>
      <w:r>
        <w:t>- мыть транспортные средства, стирать белье, а также купать животных в водоемах;</w:t>
      </w:r>
    </w:p>
    <w:p w:rsidR="002163D3" w:rsidRDefault="002163D3">
      <w:pPr>
        <w:pStyle w:val="ConsPlusNormal"/>
        <w:spacing w:before="220"/>
        <w:ind w:firstLine="540"/>
        <w:jc w:val="both"/>
      </w:pPr>
      <w:r>
        <w:t>- производить строительные и ремонтные работы без ограждений зеленых насаждений щитами, гарантирующими защиту их от повреждений;</w:t>
      </w:r>
    </w:p>
    <w:p w:rsidR="002163D3" w:rsidRDefault="002163D3">
      <w:pPr>
        <w:pStyle w:val="ConsPlusNormal"/>
        <w:spacing w:before="220"/>
        <w:ind w:firstLine="540"/>
        <w:jc w:val="both"/>
      </w:pPr>
      <w:r>
        <w:t>- обнажать корни деревьев на расстоянии ближе 1,5 м от ствола и засыпать шейки деревьев грунтом или строительными материалами и отходами;</w:t>
      </w:r>
    </w:p>
    <w:p w:rsidR="002163D3" w:rsidRDefault="002163D3">
      <w:pPr>
        <w:pStyle w:val="ConsPlusNormal"/>
        <w:spacing w:before="220"/>
        <w:ind w:firstLine="540"/>
        <w:jc w:val="both"/>
      </w:pPr>
      <w: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2163D3" w:rsidRDefault="002163D3">
      <w:pPr>
        <w:pStyle w:val="ConsPlusNormal"/>
        <w:spacing w:before="220"/>
        <w:ind w:firstLine="540"/>
        <w:jc w:val="both"/>
      </w:pPr>
      <w:r>
        <w:t>- устраивать свалки отходов, мусора, снега и льда;</w:t>
      </w:r>
    </w:p>
    <w:p w:rsidR="002163D3" w:rsidRDefault="002163D3">
      <w:pPr>
        <w:pStyle w:val="ConsPlusNormal"/>
        <w:spacing w:before="220"/>
        <w:ind w:firstLine="540"/>
        <w:jc w:val="both"/>
      </w:pPr>
      <w:r>
        <w:t>- сбрасывать снег с крыш на участки, имеющие зеленые насаждения, без принятия мер, обеспечивающих их сохранность;</w:t>
      </w:r>
    </w:p>
    <w:p w:rsidR="002163D3" w:rsidRDefault="002163D3">
      <w:pPr>
        <w:pStyle w:val="ConsPlusNormal"/>
        <w:spacing w:before="220"/>
        <w:ind w:firstLine="540"/>
        <w:jc w:val="both"/>
      </w:pPr>
      <w:r>
        <w:t>- добывать растительную землю, песок, другие грунты и производить самовольные раскопки;</w:t>
      </w:r>
    </w:p>
    <w:p w:rsidR="002163D3" w:rsidRDefault="002163D3">
      <w:pPr>
        <w:pStyle w:val="ConsPlusNormal"/>
        <w:spacing w:before="220"/>
        <w:ind w:firstLine="540"/>
        <w:jc w:val="both"/>
      </w:pPr>
      <w:r>
        <w:t>- сжигать листву и мусор.</w:t>
      </w:r>
    </w:p>
    <w:p w:rsidR="002163D3" w:rsidRDefault="002163D3">
      <w:pPr>
        <w:pStyle w:val="ConsPlusNormal"/>
        <w:spacing w:before="220"/>
        <w:ind w:firstLine="540"/>
        <w:jc w:val="both"/>
      </w:pPr>
      <w:r>
        <w:t>10.4.3.4.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163D3" w:rsidRDefault="002163D3">
      <w:pPr>
        <w:pStyle w:val="ConsPlusNormal"/>
        <w:spacing w:before="220"/>
        <w:ind w:firstLine="540"/>
        <w:jc w:val="both"/>
      </w:pPr>
      <w:r>
        <w:t>10.4.3.5.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163D3" w:rsidRDefault="002163D3">
      <w:pPr>
        <w:pStyle w:val="ConsPlusNormal"/>
        <w:spacing w:before="220"/>
        <w:ind w:firstLine="540"/>
        <w:jc w:val="both"/>
      </w:pPr>
      <w:r>
        <w:t>10.4.3.6. Части деревьев, кустарников с территории необходимо удалять в течение трех суток со дня проведения вырубки.</w:t>
      </w:r>
    </w:p>
    <w:p w:rsidR="002163D3" w:rsidRDefault="002163D3">
      <w:pPr>
        <w:pStyle w:val="ConsPlusNormal"/>
        <w:spacing w:before="220"/>
        <w:ind w:firstLine="540"/>
        <w:jc w:val="both"/>
      </w:pPr>
      <w:r>
        <w:t>10.4.3.7. Работы по реконструкции объектов, новые посадки зеленых насаждений, цветочное оформление, а также капитальный ремонт и реконструкцию объектов ландшафтной архитектуры на территориях улиц, площадей, парков, скверов и кварталов многоэтажной застройки (за исключением земельных участков, на которых расположены многоквартирные и индивидуальные жилые дома) необходимо проводить по проектам, согласованным с Администрацией ЗАТО г. Железногорск.</w:t>
      </w:r>
    </w:p>
    <w:p w:rsidR="002163D3" w:rsidRDefault="002163D3">
      <w:pPr>
        <w:pStyle w:val="ConsPlusNormal"/>
        <w:spacing w:before="220"/>
        <w:ind w:firstLine="540"/>
        <w:jc w:val="both"/>
      </w:pPr>
      <w:r>
        <w:t>10.4.3.8. Лица, ответственные за содержание соответствующей территории, обязаны:</w:t>
      </w:r>
    </w:p>
    <w:p w:rsidR="002163D3" w:rsidRDefault="002163D3">
      <w:pPr>
        <w:pStyle w:val="ConsPlusNormal"/>
        <w:spacing w:before="220"/>
        <w:ind w:firstLine="540"/>
        <w:jc w:val="both"/>
      </w:pPr>
      <w:r>
        <w:t>-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2163D3" w:rsidRDefault="002163D3">
      <w:pPr>
        <w:pStyle w:val="ConsPlusNormal"/>
        <w:spacing w:before="220"/>
        <w:ind w:firstLine="540"/>
        <w:jc w:val="both"/>
      </w:pPr>
      <w:r>
        <w:t xml:space="preserve">- своевременно осуществлять проведение всех необходимых агротехнических мероприятий </w:t>
      </w:r>
      <w:r>
        <w:lastRenderedPageBreak/>
        <w:t>(полив, рыхление, обрезка, борьба с вредителями и болезнями растений, скашивание травы);</w:t>
      </w:r>
    </w:p>
    <w:p w:rsidR="002163D3" w:rsidRDefault="002163D3">
      <w:pPr>
        <w:pStyle w:val="ConsPlusNormal"/>
        <w:spacing w:before="220"/>
        <w:ind w:firstLine="540"/>
        <w:jc w:val="both"/>
      </w:pPr>
      <w:r>
        <w:t>- удалять сухостой, вырезать сухие, поломанные сучья и ветки, ограничивающие видимость технических средств регулирования дорожного движения;</w:t>
      </w:r>
    </w:p>
    <w:p w:rsidR="002163D3" w:rsidRDefault="002163D3">
      <w:pPr>
        <w:pStyle w:val="ConsPlusNormal"/>
        <w:spacing w:before="220"/>
        <w:ind w:firstLine="540"/>
        <w:jc w:val="both"/>
      </w:pPr>
      <w:r>
        <w:t>- осуществлять вырубку аварийных деревьев и кустарников после получения разрешения на вынужденный снос зеленых насаждений в Администрации ЗАТО г. Железногорск;</w:t>
      </w:r>
    </w:p>
    <w:p w:rsidR="002163D3" w:rsidRDefault="002163D3">
      <w:pPr>
        <w:pStyle w:val="ConsPlusNormal"/>
        <w:spacing w:before="220"/>
        <w:ind w:firstLine="540"/>
        <w:jc w:val="both"/>
      </w:pPr>
      <w:r>
        <w:t>- доводить до сведения Администрации ЗАТО г. Железногорск обо всех случаях массового появления вредителей и болезней и принимать меры борьбы с ними, производить замазку ран и дупел на деревьях;</w:t>
      </w:r>
    </w:p>
    <w:p w:rsidR="002163D3" w:rsidRDefault="002163D3">
      <w:pPr>
        <w:pStyle w:val="ConsPlusNormal"/>
        <w:spacing w:before="220"/>
        <w:ind w:firstLine="540"/>
        <w:jc w:val="both"/>
      </w:pPr>
      <w:r>
        <w:t>- проводить своевременный ремонт ограждений зеленых насаждений.</w:t>
      </w:r>
    </w:p>
    <w:p w:rsidR="002163D3" w:rsidRDefault="002163D3">
      <w:pPr>
        <w:pStyle w:val="ConsPlusNormal"/>
        <w:spacing w:before="220"/>
        <w:ind w:firstLine="540"/>
        <w:jc w:val="both"/>
      </w:pPr>
      <w:r>
        <w:t>10.4.3.9. При обнаружении признаков повреждения зеленых насаждений лицам, ответственным за сохранность зеленых насаждений, необходимо поставить в известность Администрацию ЗАТО г. Железногорск для принятия необходимых мер.</w:t>
      </w:r>
    </w:p>
    <w:p w:rsidR="002163D3" w:rsidRDefault="002163D3">
      <w:pPr>
        <w:pStyle w:val="ConsPlusNormal"/>
        <w:spacing w:before="220"/>
        <w:ind w:firstLine="540"/>
        <w:jc w:val="both"/>
      </w:pPr>
      <w:r>
        <w:t>В границах населенных пунктов территории муниципального образования ЗАТО Железногорск запрещено повреждать деревья, живые изгороди, кустарники, газоны, цветники и иные территории, занятые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
    <w:p w:rsidR="002163D3" w:rsidRDefault="002163D3">
      <w:pPr>
        <w:pStyle w:val="ConsPlusNormal"/>
        <w:jc w:val="both"/>
      </w:pPr>
      <w:r>
        <w:t xml:space="preserve">(пп. 10.4.3.9 в ред. </w:t>
      </w:r>
      <w:hyperlink r:id="rId54"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10.4.3.10. Снос зеленых насаждений на территории ЗАТО Железногорск осуществляется после получения соответствующего разрешения в Администрации ЗАТО г. Железногорск, за исключением случаев, установленных муниципальными правовыми актами.</w:t>
      </w:r>
    </w:p>
    <w:p w:rsidR="002163D3" w:rsidRDefault="002163D3">
      <w:pPr>
        <w:pStyle w:val="ConsPlusNormal"/>
        <w:spacing w:before="220"/>
        <w:ind w:firstLine="540"/>
        <w:jc w:val="both"/>
      </w:pPr>
      <w:r>
        <w:t>10.4.3.11. За незаконное повреждение или вырубку деревьев и кустарников виновные лица возмещают ущерб в соответствии с действующим законодательством Российской Федерации и муниципальными правовыми актами ЗАТО Железногорск.</w:t>
      </w:r>
    </w:p>
    <w:p w:rsidR="002163D3" w:rsidRDefault="002163D3">
      <w:pPr>
        <w:pStyle w:val="ConsPlusNormal"/>
        <w:spacing w:before="220"/>
        <w:ind w:firstLine="540"/>
        <w:jc w:val="both"/>
      </w:pPr>
      <w:r>
        <w:t>10.4.4. Ввод в эксплуатацию детских, игровых, спортивных (физкультурно-оздоровительных) площадок и их содержание.</w:t>
      </w:r>
    </w:p>
    <w:p w:rsidR="002163D3" w:rsidRDefault="002163D3">
      <w:pPr>
        <w:pStyle w:val="ConsPlusNormal"/>
        <w:spacing w:before="220"/>
        <w:ind w:firstLine="540"/>
        <w:jc w:val="both"/>
      </w:pPr>
      <w:r>
        <w:t>10.4.4.1.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ЗАТО г. Железногорск путем рассмотрения соответствующего заявления на заседании архитектурно-планировочной комиссии ЗАТО Железногорск.</w:t>
      </w:r>
    </w:p>
    <w:p w:rsidR="002163D3" w:rsidRDefault="002163D3">
      <w:pPr>
        <w:pStyle w:val="ConsPlusNormal"/>
        <w:spacing w:before="220"/>
        <w:ind w:firstLine="540"/>
        <w:jc w:val="both"/>
      </w:pPr>
      <w:r>
        <w:t>10.4.4.2.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163D3" w:rsidRDefault="002163D3">
      <w:pPr>
        <w:pStyle w:val="ConsPlusNormal"/>
        <w:spacing w:before="220"/>
        <w:ind w:firstLine="540"/>
        <w:jc w:val="both"/>
      </w:pPr>
      <w:r>
        <w:t>10.4.4.3.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2163D3" w:rsidRDefault="002163D3">
      <w:pPr>
        <w:pStyle w:val="ConsPlusNormal"/>
        <w:spacing w:before="220"/>
        <w:ind w:firstLine="540"/>
        <w:jc w:val="both"/>
      </w:pPr>
      <w:r>
        <w:t xml:space="preserve">10.4.4.4.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w:t>
      </w:r>
      <w:r>
        <w:lastRenderedPageBreak/>
        <w:t>стандартами и настоящими Правилами.</w:t>
      </w:r>
    </w:p>
    <w:p w:rsidR="002163D3" w:rsidRDefault="002163D3">
      <w:pPr>
        <w:pStyle w:val="ConsPlusNormal"/>
        <w:spacing w:before="220"/>
        <w:ind w:firstLine="540"/>
        <w:jc w:val="both"/>
      </w:pPr>
      <w:r>
        <w:t>10.4.4.5.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163D3" w:rsidRDefault="002163D3">
      <w:pPr>
        <w:pStyle w:val="ConsPlusNormal"/>
        <w:spacing w:before="220"/>
        <w:ind w:firstLine="540"/>
        <w:jc w:val="both"/>
      </w:pPr>
      <w:r>
        <w:t>10.4.4.6.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163D3" w:rsidRDefault="002163D3">
      <w:pPr>
        <w:pStyle w:val="ConsPlusNormal"/>
        <w:spacing w:before="220"/>
        <w:ind w:firstLine="540"/>
        <w:jc w:val="both"/>
      </w:pPr>
      <w:r>
        <w:t>10.4.4.7.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2163D3" w:rsidRDefault="002163D3">
      <w:pPr>
        <w:pStyle w:val="ConsPlusNormal"/>
        <w:spacing w:before="220"/>
        <w:ind w:firstLine="540"/>
        <w:jc w:val="both"/>
      </w:pPr>
      <w:r>
        <w:t>10.4.4.8.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2163D3" w:rsidRDefault="002163D3">
      <w:pPr>
        <w:pStyle w:val="ConsPlusNormal"/>
        <w:spacing w:before="220"/>
        <w:ind w:firstLine="540"/>
        <w:jc w:val="both"/>
      </w:pPr>
      <w:r>
        <w:t>10.4.4.9.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163D3" w:rsidRDefault="002163D3">
      <w:pPr>
        <w:pStyle w:val="ConsPlusNormal"/>
        <w:spacing w:before="220"/>
        <w:ind w:firstLine="540"/>
        <w:jc w:val="both"/>
      </w:pPr>
      <w:r>
        <w:t>10.4.4.10. Контроль за техническим состоянием оборудования площадок включает:</w:t>
      </w:r>
    </w:p>
    <w:p w:rsidR="002163D3" w:rsidRDefault="002163D3">
      <w:pPr>
        <w:pStyle w:val="ConsPlusNormal"/>
        <w:spacing w:before="220"/>
        <w:ind w:firstLine="540"/>
        <w:jc w:val="both"/>
      </w:pPr>
      <w:r>
        <w:t>- первичный осмотр и проверку оборудования перед вводом в эксплуатацию;</w:t>
      </w:r>
    </w:p>
    <w:p w:rsidR="002163D3" w:rsidRDefault="002163D3">
      <w:pPr>
        <w:pStyle w:val="ConsPlusNormal"/>
        <w:spacing w:before="220"/>
        <w:ind w:firstLine="540"/>
        <w:jc w:val="both"/>
      </w:pPr>
      <w: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163D3" w:rsidRDefault="002163D3">
      <w:pPr>
        <w:pStyle w:val="ConsPlusNormal"/>
        <w:spacing w:before="220"/>
        <w:ind w:firstLine="540"/>
        <w:jc w:val="both"/>
      </w:pPr>
      <w:r>
        <w:t>- основной осмотр - представляет собой осмотр для целей оценки соответствия технического состояния оборудования требованиям безопасности.</w:t>
      </w:r>
    </w:p>
    <w:p w:rsidR="002163D3" w:rsidRDefault="002163D3">
      <w:pPr>
        <w:pStyle w:val="ConsPlusNormal"/>
        <w:spacing w:before="220"/>
        <w:ind w:firstLine="540"/>
        <w:jc w:val="both"/>
      </w:pPr>
      <w:r>
        <w:t>10.4.4.11.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163D3" w:rsidRDefault="002163D3">
      <w:pPr>
        <w:pStyle w:val="ConsPlusNormal"/>
        <w:spacing w:before="220"/>
        <w:ind w:firstLine="540"/>
        <w:jc w:val="both"/>
      </w:pPr>
      <w:r>
        <w:t>10.4.4.12.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2163D3" w:rsidRDefault="002163D3">
      <w:pPr>
        <w:pStyle w:val="ConsPlusNormal"/>
        <w:spacing w:before="220"/>
        <w:ind w:firstLine="540"/>
        <w:jc w:val="both"/>
      </w:pPr>
      <w:r>
        <w:t>10.4.5. Содержание площадок автостоянок, мест размещения и хранения транспортных средств (далее - площадки).</w:t>
      </w:r>
    </w:p>
    <w:p w:rsidR="002163D3" w:rsidRDefault="002163D3">
      <w:pPr>
        <w:pStyle w:val="ConsPlusNormal"/>
        <w:spacing w:before="220"/>
        <w:ind w:firstLine="540"/>
        <w:jc w:val="both"/>
      </w:pPr>
      <w:r>
        <w:t>10.4.5.1. Юридическое лицо (индивидуальный предприниматель) или физическое лицо, эксплуатирующее площадку, обеспечивает ее содержание.</w:t>
      </w:r>
    </w:p>
    <w:p w:rsidR="002163D3" w:rsidRDefault="002163D3">
      <w:pPr>
        <w:pStyle w:val="ConsPlusNormal"/>
        <w:spacing w:before="220"/>
        <w:ind w:firstLine="540"/>
        <w:jc w:val="both"/>
      </w:pPr>
      <w:r>
        <w:t>10.4.5.2.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163D3" w:rsidRDefault="002163D3">
      <w:pPr>
        <w:pStyle w:val="ConsPlusNormal"/>
        <w:spacing w:before="220"/>
        <w:ind w:firstLine="540"/>
        <w:jc w:val="both"/>
      </w:pPr>
      <w:r>
        <w:lastRenderedPageBreak/>
        <w:t>10.4.5.3.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163D3" w:rsidRDefault="002163D3">
      <w:pPr>
        <w:pStyle w:val="ConsPlusNormal"/>
        <w:spacing w:before="220"/>
        <w:ind w:firstLine="540"/>
        <w:jc w:val="both"/>
      </w:pPr>
      <w:r>
        <w:t>10.4.5.4.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163D3" w:rsidRDefault="002163D3">
      <w:pPr>
        <w:pStyle w:val="ConsPlusNormal"/>
        <w:spacing w:before="220"/>
        <w:ind w:firstLine="540"/>
        <w:jc w:val="both"/>
      </w:pPr>
      <w:r>
        <w:t>10.4.5.5. Кровли зданий гаражных кооперативов, гаражей, стоянок, станций технического обслуживания, автомобильных моек должны содержаться в чистоте.</w:t>
      </w:r>
    </w:p>
    <w:p w:rsidR="002163D3" w:rsidRDefault="002163D3">
      <w:pPr>
        <w:pStyle w:val="ConsPlusNormal"/>
        <w:spacing w:before="220"/>
        <w:ind w:firstLine="540"/>
        <w:jc w:val="both"/>
      </w:pPr>
      <w:r>
        <w:t>10.4.5.6.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163D3" w:rsidRDefault="002163D3">
      <w:pPr>
        <w:pStyle w:val="ConsPlusNormal"/>
        <w:spacing w:before="220"/>
        <w:ind w:firstLine="540"/>
        <w:jc w:val="both"/>
      </w:pPr>
      <w:r>
        <w:t>10.4.5.7.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163D3" w:rsidRDefault="002163D3">
      <w:pPr>
        <w:pStyle w:val="ConsPlusNormal"/>
        <w:spacing w:before="220"/>
        <w:ind w:firstLine="540"/>
        <w:jc w:val="both"/>
      </w:pPr>
      <w:r>
        <w:t>10.4.6. Содержание ограждений (заборов).</w:t>
      </w:r>
    </w:p>
    <w:p w:rsidR="002163D3" w:rsidRDefault="002163D3">
      <w:pPr>
        <w:pStyle w:val="ConsPlusNormal"/>
        <w:spacing w:before="220"/>
        <w:ind w:firstLine="540"/>
        <w:jc w:val="both"/>
      </w:pPr>
      <w:r>
        <w:t>10.4.6.1.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163D3" w:rsidRDefault="002163D3">
      <w:pPr>
        <w:pStyle w:val="ConsPlusNormal"/>
        <w:spacing w:before="220"/>
        <w:ind w:firstLine="540"/>
        <w:jc w:val="both"/>
      </w:pPr>
      <w:r>
        <w:t>10.4.6.2.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163D3" w:rsidRDefault="002163D3">
      <w:pPr>
        <w:pStyle w:val="ConsPlusNormal"/>
        <w:spacing w:before="220"/>
        <w:ind w:firstLine="540"/>
        <w:jc w:val="both"/>
      </w:pPr>
      <w:r>
        <w:t>10.4.7. Содержание объектов капитального строительства и объектов инфраструктуры.</w:t>
      </w:r>
    </w:p>
    <w:p w:rsidR="002163D3" w:rsidRDefault="002163D3">
      <w:pPr>
        <w:pStyle w:val="ConsPlusNormal"/>
        <w:spacing w:before="220"/>
        <w:ind w:firstLine="540"/>
        <w:jc w:val="both"/>
      </w:pPr>
      <w:r>
        <w:t>10.4.7.1. Содержание объектов капитального строительства:</w:t>
      </w:r>
    </w:p>
    <w:p w:rsidR="002163D3" w:rsidRDefault="002163D3">
      <w:pPr>
        <w:pStyle w:val="ConsPlusNormal"/>
        <w:spacing w:before="220"/>
        <w:ind w:firstLine="540"/>
        <w:jc w:val="both"/>
      </w:pPr>
      <w: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2163D3" w:rsidRDefault="002163D3">
      <w:pPr>
        <w:pStyle w:val="ConsPlusNormal"/>
        <w:spacing w:before="220"/>
        <w:ind w:firstLine="540"/>
        <w:jc w:val="both"/>
      </w:pPr>
      <w:r>
        <w:t>-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2163D3" w:rsidRDefault="002163D3">
      <w:pPr>
        <w:pStyle w:val="ConsPlusNormal"/>
        <w:spacing w:before="220"/>
        <w:ind w:firstLine="540"/>
        <w:jc w:val="both"/>
      </w:pPr>
      <w:r>
        <w:t>- входы, цоколи, витрины должны содержаться в чистоте и исправном состоянии;</w:t>
      </w:r>
    </w:p>
    <w:p w:rsidR="002163D3" w:rsidRDefault="002163D3">
      <w:pPr>
        <w:pStyle w:val="ConsPlusNormal"/>
        <w:spacing w:before="220"/>
        <w:ind w:firstLine="540"/>
        <w:jc w:val="both"/>
      </w:pPr>
      <w:r>
        <w:t>- домовые знаки должны содержатся в чистоте;</w:t>
      </w:r>
    </w:p>
    <w:p w:rsidR="002163D3" w:rsidRDefault="002163D3">
      <w:pPr>
        <w:pStyle w:val="ConsPlusNormal"/>
        <w:spacing w:before="220"/>
        <w:ind w:firstLine="540"/>
        <w:jc w:val="both"/>
      </w:pPr>
      <w:r>
        <w:lastRenderedPageBreak/>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163D3" w:rsidRDefault="002163D3">
      <w:pPr>
        <w:pStyle w:val="ConsPlusNormal"/>
        <w:spacing w:before="220"/>
        <w:ind w:firstLine="540"/>
        <w:jc w:val="both"/>
      </w:pPr>
      <w: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163D3" w:rsidRDefault="002163D3">
      <w:pPr>
        <w:pStyle w:val="ConsPlusNormal"/>
        <w:spacing w:before="220"/>
        <w:ind w:firstLine="540"/>
        <w:jc w:val="both"/>
      </w:pPr>
      <w:r>
        <w:t>- мостики для перехода через коммуникации должны быть исправными и содержаться в чистоте;</w:t>
      </w:r>
    </w:p>
    <w:p w:rsidR="002163D3" w:rsidRDefault="002163D3">
      <w:pPr>
        <w:pStyle w:val="ConsPlusNormal"/>
        <w:spacing w:before="220"/>
        <w:ind w:firstLine="540"/>
        <w:jc w:val="both"/>
      </w:pPr>
      <w:r>
        <w:t>- козырьки подъездов, а также кровля должны быть очищены от загрязнений, древесно-кустарниковой и сорной растительности;</w:t>
      </w:r>
    </w:p>
    <w:p w:rsidR="002163D3" w:rsidRDefault="002163D3">
      <w:pPr>
        <w:pStyle w:val="ConsPlusNormal"/>
        <w:spacing w:before="220"/>
        <w:ind w:firstLine="540"/>
        <w:jc w:val="both"/>
      </w:pPr>
      <w:r>
        <w:t>-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163D3" w:rsidRDefault="002163D3">
      <w:pPr>
        <w:pStyle w:val="ConsPlusNormal"/>
        <w:spacing w:before="220"/>
        <w:ind w:firstLine="540"/>
        <w:jc w:val="both"/>
      </w:pPr>
      <w:r>
        <w:t>-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163D3" w:rsidRDefault="002163D3">
      <w:pPr>
        <w:pStyle w:val="ConsPlusNormal"/>
        <w:spacing w:before="220"/>
        <w:ind w:firstLine="540"/>
        <w:jc w:val="both"/>
      </w:pPr>
      <w:r>
        <w:t>- сброшенные с кровель зданий снег (наледь) убираются в специально отведенные места для последующего вывоза не позднее 3 часов после сброса;</w:t>
      </w:r>
    </w:p>
    <w:p w:rsidR="002163D3" w:rsidRDefault="002163D3">
      <w:pPr>
        <w:pStyle w:val="ConsPlusNormal"/>
        <w:spacing w:before="220"/>
        <w:ind w:firstLine="540"/>
        <w:jc w:val="both"/>
      </w:pPr>
      <w: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2163D3" w:rsidRDefault="002163D3">
      <w:pPr>
        <w:pStyle w:val="ConsPlusNormal"/>
        <w:spacing w:before="220"/>
        <w:ind w:firstLine="540"/>
        <w:jc w:val="both"/>
      </w:pPr>
      <w:r>
        <w:t>10.4.7.2. Малые архитектурные формы должны содержаться в чистоте, окраска должна производиться не реже 1 раза в год, ремонт - по мере необходимости.</w:t>
      </w:r>
    </w:p>
    <w:p w:rsidR="002163D3" w:rsidRDefault="002163D3">
      <w:pPr>
        <w:pStyle w:val="ConsPlusNormal"/>
        <w:spacing w:before="220"/>
        <w:ind w:firstLine="540"/>
        <w:jc w:val="both"/>
      </w:pPr>
      <w:r>
        <w:t>10.4.7.3.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2163D3" w:rsidRDefault="002163D3">
      <w:pPr>
        <w:pStyle w:val="ConsPlusNormal"/>
        <w:spacing w:before="220"/>
        <w:ind w:firstLine="540"/>
        <w:jc w:val="both"/>
      </w:pPr>
      <w:r>
        <w:t>10.4.7.4. При наличии централизованных систем теплоснабжения, а также в случае строительства объектов капитального строительства и объектов инфраструктуры, с учетом получения технических условий на подключение к централизованным системам теплоснабжения, запрещается использование твердотопливных котлов в целях отопления объектов капитального строительства и объектов инфраструктуры.</w:t>
      </w:r>
    </w:p>
    <w:p w:rsidR="002163D3" w:rsidRDefault="002163D3">
      <w:pPr>
        <w:pStyle w:val="ConsPlusNormal"/>
        <w:spacing w:before="220"/>
        <w:ind w:firstLine="540"/>
        <w:jc w:val="both"/>
      </w:pPr>
      <w:bookmarkStart w:id="5" w:name="P797"/>
      <w:bookmarkEnd w:id="5"/>
      <w:r>
        <w:t>10.4.8. Содержание некапитальных сооружений:</w:t>
      </w:r>
    </w:p>
    <w:p w:rsidR="002163D3" w:rsidRDefault="002163D3">
      <w:pPr>
        <w:pStyle w:val="ConsPlusNormal"/>
        <w:spacing w:before="220"/>
        <w:ind w:firstLine="540"/>
        <w:jc w:val="both"/>
      </w:pPr>
      <w:r>
        <w:t>- юридические лица (индивидуальные предприниматели), предоставляющие услуги заправки автотранспортных средств, осуществляют регулярно уборку туалетных кабин или туалетов, расположенных на закрепленной за ними территории.</w:t>
      </w:r>
    </w:p>
    <w:p w:rsidR="002163D3" w:rsidRDefault="002163D3">
      <w:pPr>
        <w:pStyle w:val="ConsPlusNormal"/>
        <w:jc w:val="both"/>
      </w:pPr>
      <w:r>
        <w:t xml:space="preserve">(п. 10.4.8 в ред. </w:t>
      </w:r>
      <w:hyperlink r:id="rId55"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10.4.9. Содержание водных устройств.</w:t>
      </w:r>
    </w:p>
    <w:p w:rsidR="002163D3" w:rsidRDefault="002163D3">
      <w:pPr>
        <w:pStyle w:val="ConsPlusNormal"/>
        <w:spacing w:before="220"/>
        <w:ind w:firstLine="540"/>
        <w:jc w:val="both"/>
      </w:pPr>
      <w:r>
        <w:t>10.4.9.1. Водные устройства должны содержаться в чистоте, в том числе и в период их отключения.</w:t>
      </w:r>
    </w:p>
    <w:p w:rsidR="002163D3" w:rsidRDefault="002163D3">
      <w:pPr>
        <w:pStyle w:val="ConsPlusNormal"/>
        <w:spacing w:before="220"/>
        <w:ind w:firstLine="540"/>
        <w:jc w:val="both"/>
      </w:pPr>
      <w:r>
        <w:lastRenderedPageBreak/>
        <w:t>10.4.9.2. Окраска элементов водных устройств должна производиться не реже 1 раза в год, ремонт - по мере необходимости.</w:t>
      </w:r>
    </w:p>
    <w:p w:rsidR="002163D3" w:rsidRDefault="002163D3">
      <w:pPr>
        <w:pStyle w:val="ConsPlusNormal"/>
        <w:spacing w:before="220"/>
        <w:ind w:firstLine="540"/>
        <w:jc w:val="both"/>
      </w:pPr>
      <w:r>
        <w:t>10.4.9.3.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ЗАТО г. Железногорск.</w:t>
      </w:r>
    </w:p>
    <w:p w:rsidR="002163D3" w:rsidRDefault="002163D3">
      <w:pPr>
        <w:pStyle w:val="ConsPlusNormal"/>
        <w:spacing w:before="220"/>
        <w:ind w:firstLine="540"/>
        <w:jc w:val="both"/>
      </w:pPr>
      <w:r>
        <w:t>10.4.10. Содержание наземных частей линейных сооружений и коммуникаций.</w:t>
      </w:r>
    </w:p>
    <w:p w:rsidR="002163D3" w:rsidRDefault="002163D3">
      <w:pPr>
        <w:pStyle w:val="ConsPlusNormal"/>
        <w:spacing w:before="220"/>
        <w:ind w:firstLine="540"/>
        <w:jc w:val="both"/>
      </w:pPr>
      <w:r>
        <w:t>10.4.10.1.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163D3" w:rsidRDefault="002163D3">
      <w:pPr>
        <w:pStyle w:val="ConsPlusNormal"/>
        <w:spacing w:before="220"/>
        <w:ind w:firstLine="540"/>
        <w:jc w:val="both"/>
      </w:pPr>
      <w:r>
        <w:t>10.4.10.2.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может быть увеличен по решению Администрации ЗАТО г. Железногорск.</w:t>
      </w:r>
    </w:p>
    <w:p w:rsidR="002163D3" w:rsidRDefault="002163D3">
      <w:pPr>
        <w:pStyle w:val="ConsPlusNormal"/>
        <w:spacing w:before="220"/>
        <w:ind w:firstLine="540"/>
        <w:jc w:val="both"/>
      </w:pPr>
      <w:r>
        <w:t>10.4.10.3.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2163D3" w:rsidRDefault="002163D3">
      <w:pPr>
        <w:pStyle w:val="ConsPlusNormal"/>
        <w:spacing w:before="220"/>
        <w:ind w:firstLine="540"/>
        <w:jc w:val="both"/>
      </w:pPr>
      <w:r>
        <w:t>10.4.10.4.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163D3" w:rsidRDefault="002163D3">
      <w:pPr>
        <w:pStyle w:val="ConsPlusNormal"/>
        <w:spacing w:before="220"/>
        <w:ind w:firstLine="540"/>
        <w:jc w:val="both"/>
      </w:pPr>
      <w:r>
        <w:t>10.4.10.5.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163D3" w:rsidRDefault="002163D3">
      <w:pPr>
        <w:pStyle w:val="ConsPlusNormal"/>
        <w:spacing w:before="220"/>
        <w:ind w:firstLine="540"/>
        <w:jc w:val="both"/>
      </w:pPr>
      <w:r>
        <w:t>10.4.10.6.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163D3" w:rsidRDefault="002163D3">
      <w:pPr>
        <w:pStyle w:val="ConsPlusNormal"/>
        <w:spacing w:before="220"/>
        <w:ind w:firstLine="540"/>
        <w:jc w:val="both"/>
      </w:pPr>
      <w:r>
        <w:t>10.4.10.7.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163D3" w:rsidRDefault="002163D3">
      <w:pPr>
        <w:pStyle w:val="ConsPlusNormal"/>
        <w:spacing w:before="220"/>
        <w:ind w:firstLine="540"/>
        <w:jc w:val="both"/>
      </w:pPr>
      <w:r>
        <w:t>- открывать люки колодцев и регулировать запорные устройства на магистралях водопровода, канализации, теплотрасс;</w:t>
      </w:r>
    </w:p>
    <w:p w:rsidR="002163D3" w:rsidRDefault="002163D3">
      <w:pPr>
        <w:pStyle w:val="ConsPlusNormal"/>
        <w:spacing w:before="220"/>
        <w:ind w:firstLine="540"/>
        <w:jc w:val="both"/>
      </w:pPr>
      <w:r>
        <w:t>- производить какие-либо работы на данных сетях без разрешения эксплуатирующих организаций;</w:t>
      </w:r>
    </w:p>
    <w:p w:rsidR="002163D3" w:rsidRDefault="002163D3">
      <w:pPr>
        <w:pStyle w:val="ConsPlusNormal"/>
        <w:spacing w:before="220"/>
        <w:ind w:firstLine="540"/>
        <w:jc w:val="both"/>
      </w:pPr>
      <w: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2163D3" w:rsidRDefault="002163D3">
      <w:pPr>
        <w:pStyle w:val="ConsPlusNormal"/>
        <w:spacing w:before="220"/>
        <w:ind w:firstLine="540"/>
        <w:jc w:val="both"/>
      </w:pPr>
      <w:r>
        <w:t>- оставлять колодцы неплотно закрытыми и (или) закрывать разбитыми крышками;</w:t>
      </w:r>
    </w:p>
    <w:p w:rsidR="002163D3" w:rsidRDefault="002163D3">
      <w:pPr>
        <w:pStyle w:val="ConsPlusNormal"/>
        <w:spacing w:before="220"/>
        <w:ind w:firstLine="540"/>
        <w:jc w:val="both"/>
      </w:pPr>
      <w:r>
        <w:lastRenderedPageBreak/>
        <w:t>- отводить поверхностные воды в систему канализации;</w:t>
      </w:r>
    </w:p>
    <w:p w:rsidR="002163D3" w:rsidRDefault="002163D3">
      <w:pPr>
        <w:pStyle w:val="ConsPlusNormal"/>
        <w:spacing w:before="220"/>
        <w:ind w:firstLine="540"/>
        <w:jc w:val="both"/>
      </w:pPr>
      <w:r>
        <w:t>- пользоваться пожарными гидрантами в хозяйственных целях;</w:t>
      </w:r>
    </w:p>
    <w:p w:rsidR="002163D3" w:rsidRDefault="002163D3">
      <w:pPr>
        <w:pStyle w:val="ConsPlusNormal"/>
        <w:spacing w:before="220"/>
        <w:ind w:firstLine="540"/>
        <w:jc w:val="both"/>
      </w:pPr>
      <w: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163D3" w:rsidRDefault="002163D3">
      <w:pPr>
        <w:pStyle w:val="ConsPlusNormal"/>
        <w:spacing w:before="220"/>
        <w:ind w:firstLine="540"/>
        <w:jc w:val="both"/>
      </w:pPr>
      <w:r>
        <w:t>10.4.10.8. В зимний период собственники (правообладатели), ответственные за содержание объектов, перечисленных в пункте 11.4.10,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163D3" w:rsidRDefault="002163D3">
      <w:pPr>
        <w:pStyle w:val="ConsPlusNormal"/>
        <w:spacing w:before="220"/>
        <w:ind w:firstLine="540"/>
        <w:jc w:val="both"/>
      </w:pPr>
      <w:bookmarkStart w:id="6" w:name="P820"/>
      <w:bookmarkEnd w:id="6"/>
      <w:r>
        <w:t>10.4.11. Содержание производственных территорий.</w:t>
      </w:r>
    </w:p>
    <w:p w:rsidR="002163D3" w:rsidRDefault="002163D3">
      <w:pPr>
        <w:pStyle w:val="ConsPlusNormal"/>
        <w:spacing w:before="220"/>
        <w:ind w:firstLine="540"/>
        <w:jc w:val="both"/>
      </w:pPr>
      <w:r>
        <w:t>10.4.11.1.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163D3" w:rsidRDefault="002163D3">
      <w:pPr>
        <w:pStyle w:val="ConsPlusNormal"/>
        <w:spacing w:before="220"/>
        <w:ind w:firstLine="540"/>
        <w:jc w:val="both"/>
      </w:pPr>
      <w:r>
        <w:t>10.4.11.2.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информационный щит с указанием организации, производящей работы. Подъездные пути должны иметь твердое покрытие.</w:t>
      </w:r>
    </w:p>
    <w:p w:rsidR="002163D3" w:rsidRDefault="002163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3D3" w:rsidRDefault="00216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3D3" w:rsidRDefault="002163D3">
            <w:pPr>
              <w:pStyle w:val="ConsPlusNormal"/>
              <w:jc w:val="both"/>
            </w:pPr>
            <w:r>
              <w:rPr>
                <w:color w:val="392C69"/>
              </w:rPr>
              <w:t>КонсультантПлюс: примечание.</w:t>
            </w:r>
          </w:p>
          <w:p w:rsidR="002163D3" w:rsidRDefault="002163D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r>
    </w:tbl>
    <w:p w:rsidR="002163D3" w:rsidRDefault="002163D3">
      <w:pPr>
        <w:pStyle w:val="ConsPlusNormal"/>
        <w:spacing w:before="280"/>
        <w:ind w:firstLine="540"/>
        <w:jc w:val="both"/>
      </w:pPr>
      <w:r>
        <w:t>11.4.11.3. Сбор и временное хранение отходов производства и потребления,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163D3" w:rsidRDefault="002163D3">
      <w:pPr>
        <w:pStyle w:val="ConsPlusNormal"/>
        <w:spacing w:before="220"/>
        <w:ind w:firstLine="540"/>
        <w:jc w:val="both"/>
      </w:pPr>
      <w:r>
        <w:t>10.4.12. Содержание частных домовладений, в том числе используемых для временного (сезонного) проживания.</w:t>
      </w:r>
    </w:p>
    <w:p w:rsidR="002163D3" w:rsidRDefault="002163D3">
      <w:pPr>
        <w:pStyle w:val="ConsPlusNormal"/>
        <w:spacing w:before="220"/>
        <w:ind w:firstLine="540"/>
        <w:jc w:val="both"/>
      </w:pPr>
      <w:r>
        <w:t>10.4.12.1. Собственники домовладений, в том числе используемых для временного (сезонного) проживания, обязаны:</w:t>
      </w:r>
    </w:p>
    <w:p w:rsidR="002163D3" w:rsidRDefault="002163D3">
      <w:pPr>
        <w:pStyle w:val="ConsPlusNormal"/>
        <w:spacing w:before="220"/>
        <w:ind w:firstLine="540"/>
        <w:jc w:val="both"/>
      </w:pPr>
      <w:r>
        <w:t>- своевременно производить капитальный и текущий ремонты домовладения, а также ремонт и окраску фасадов домовладений, их 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163D3" w:rsidRDefault="002163D3">
      <w:pPr>
        <w:pStyle w:val="ConsPlusNormal"/>
        <w:spacing w:before="220"/>
        <w:ind w:firstLine="540"/>
        <w:jc w:val="both"/>
      </w:pPr>
      <w:r>
        <w:t>- складировать отходы производства и потребления в специально оборудованных местах;</w:t>
      </w:r>
    </w:p>
    <w:p w:rsidR="002163D3" w:rsidRDefault="002163D3">
      <w:pPr>
        <w:pStyle w:val="ConsPlusNormal"/>
        <w:spacing w:before="220"/>
        <w:ind w:firstLine="540"/>
        <w:jc w:val="both"/>
      </w:pPr>
      <w: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163D3" w:rsidRDefault="002163D3">
      <w:pPr>
        <w:pStyle w:val="ConsPlusNormal"/>
        <w:spacing w:before="220"/>
        <w:ind w:firstLine="540"/>
        <w:jc w:val="both"/>
      </w:pPr>
      <w: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163D3" w:rsidRDefault="002163D3">
      <w:pPr>
        <w:pStyle w:val="ConsPlusNormal"/>
        <w:spacing w:before="220"/>
        <w:ind w:firstLine="540"/>
        <w:jc w:val="both"/>
      </w:pPr>
      <w:r>
        <w:t>- не допускать хранения техники, механизмов, автомобилей, в том числе разукомплектованных, на прилегающей территории;</w:t>
      </w:r>
    </w:p>
    <w:p w:rsidR="002163D3" w:rsidRDefault="002163D3">
      <w:pPr>
        <w:pStyle w:val="ConsPlusNormal"/>
        <w:spacing w:before="220"/>
        <w:ind w:firstLine="540"/>
        <w:jc w:val="both"/>
      </w:pPr>
      <w:r>
        <w:lastRenderedPageBreak/>
        <w:t>- не допускать производства ремонта или мойки автомобилей, смены масла или технических жидкостей на прилегающей территории.</w:t>
      </w:r>
    </w:p>
    <w:p w:rsidR="002163D3" w:rsidRDefault="002163D3">
      <w:pPr>
        <w:pStyle w:val="ConsPlusNormal"/>
        <w:spacing w:before="220"/>
        <w:ind w:firstLine="540"/>
        <w:jc w:val="both"/>
      </w:pPr>
      <w:r>
        <w:t>10.4.12.2. 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p>
    <w:p w:rsidR="002163D3" w:rsidRDefault="002163D3">
      <w:pPr>
        <w:pStyle w:val="ConsPlusNormal"/>
        <w:spacing w:before="220"/>
        <w:ind w:firstLine="540"/>
        <w:jc w:val="both"/>
      </w:pPr>
      <w:r>
        <w:t>10.4.12.3. Запрещается сжигание, а также захоронение отходов на территории земельных участков, на которых расположены дома.</w:t>
      </w:r>
    </w:p>
    <w:p w:rsidR="002163D3" w:rsidRDefault="002163D3">
      <w:pPr>
        <w:pStyle w:val="ConsPlusNormal"/>
        <w:spacing w:before="220"/>
        <w:ind w:firstLine="540"/>
        <w:jc w:val="both"/>
      </w:pPr>
      <w:r>
        <w:t>10.4.12.4. При наличии централизованных систем теплоснабжения, а также в случае строительства индивидуальных жилых домов, с учетом получения технических условий на подключение к централизованным системам теплоснабжения, запрещается использование твердотопливных котлов в целях отопления жилых домов.</w:t>
      </w:r>
    </w:p>
    <w:p w:rsidR="002163D3" w:rsidRDefault="002163D3">
      <w:pPr>
        <w:pStyle w:val="ConsPlusNormal"/>
        <w:spacing w:before="220"/>
        <w:ind w:firstLine="540"/>
        <w:jc w:val="both"/>
      </w:pPr>
      <w:bookmarkStart w:id="7" w:name="P837"/>
      <w:bookmarkEnd w:id="7"/>
      <w:r>
        <w:t>10.4.13. Содержание территории садоводческих, огороднических и дачных некоммерческих объединений граждан.</w:t>
      </w:r>
    </w:p>
    <w:p w:rsidR="002163D3" w:rsidRDefault="002163D3">
      <w:pPr>
        <w:pStyle w:val="ConsPlusNormal"/>
        <w:spacing w:before="220"/>
        <w:ind w:firstLine="540"/>
        <w:jc w:val="both"/>
      </w:pPr>
      <w:r>
        <w:t>10.4.13.1.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2163D3" w:rsidRDefault="002163D3">
      <w:pPr>
        <w:pStyle w:val="ConsPlusNormal"/>
        <w:spacing w:before="220"/>
        <w:ind w:firstLine="540"/>
        <w:jc w:val="both"/>
      </w:pPr>
      <w:r>
        <w:t>10.4.13.2.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отходов производства и потребления согласно заключенным договорам с организацией, осуществляющей транспортирование и утилизацию отходов.</w:t>
      </w:r>
    </w:p>
    <w:p w:rsidR="002163D3" w:rsidRDefault="002163D3">
      <w:pPr>
        <w:pStyle w:val="ConsPlusNormal"/>
        <w:jc w:val="both"/>
      </w:pPr>
    </w:p>
    <w:p w:rsidR="002163D3" w:rsidRDefault="002163D3">
      <w:pPr>
        <w:pStyle w:val="ConsPlusTitle"/>
        <w:jc w:val="center"/>
        <w:outlineLvl w:val="1"/>
      </w:pPr>
      <w:r>
        <w:t>11. ПРОВЕДЕНИЕ РАБОТ ПРИ СТРОИТЕЛЬСТВЕ, РЕКОНСТРУКЦИИ,</w:t>
      </w:r>
    </w:p>
    <w:p w:rsidR="002163D3" w:rsidRDefault="002163D3">
      <w:pPr>
        <w:pStyle w:val="ConsPlusTitle"/>
        <w:jc w:val="center"/>
      </w:pPr>
      <w:r>
        <w:t>РЕМОНТЕ, СОДЕРЖАНИИ СЕТЕЙ ИНЖЕНЕРНО-ТЕХНИЧЕСКОГО</w:t>
      </w:r>
    </w:p>
    <w:p w:rsidR="002163D3" w:rsidRDefault="002163D3">
      <w:pPr>
        <w:pStyle w:val="ConsPlusTitle"/>
        <w:jc w:val="center"/>
      </w:pPr>
      <w:r>
        <w:t>ОБЕСПЕЧЕНИЯ, ЗДАНИЙ И СООРУЖЕНИЙ, УСТАНОВКЕ</w:t>
      </w:r>
    </w:p>
    <w:p w:rsidR="002163D3" w:rsidRDefault="002163D3">
      <w:pPr>
        <w:pStyle w:val="ConsPlusTitle"/>
        <w:jc w:val="center"/>
      </w:pPr>
      <w:r>
        <w:t>РЕКЛАМНЫХ КОНСТРУКЦИЙ</w:t>
      </w:r>
    </w:p>
    <w:p w:rsidR="002163D3" w:rsidRDefault="002163D3">
      <w:pPr>
        <w:pStyle w:val="ConsPlusNormal"/>
        <w:jc w:val="both"/>
      </w:pPr>
    </w:p>
    <w:p w:rsidR="002163D3" w:rsidRDefault="002163D3">
      <w:pPr>
        <w:pStyle w:val="ConsPlusNormal"/>
        <w:ind w:firstLine="540"/>
        <w:jc w:val="both"/>
      </w:pPr>
      <w:bookmarkStart w:id="8" w:name="P846"/>
      <w:bookmarkEnd w:id="8"/>
      <w:r>
        <w:t>11.1. Все виды работ на территории ЗАТО Железногорск (территории общего пользования и внутриквартальных территорий), связанные с:</w:t>
      </w:r>
    </w:p>
    <w:p w:rsidR="002163D3" w:rsidRDefault="002163D3">
      <w:pPr>
        <w:pStyle w:val="ConsPlusNormal"/>
        <w:spacing w:before="220"/>
        <w:ind w:firstLine="540"/>
        <w:jc w:val="both"/>
      </w:pPr>
      <w: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
    <w:p w:rsidR="002163D3" w:rsidRDefault="002163D3">
      <w:pPr>
        <w:pStyle w:val="ConsPlusNormal"/>
        <w:spacing w:before="220"/>
        <w:ind w:firstLine="540"/>
        <w:jc w:val="both"/>
      </w:pPr>
      <w:r>
        <w:t>- разрытием и (или) планировкой грунта,</w:t>
      </w:r>
    </w:p>
    <w:p w:rsidR="002163D3" w:rsidRDefault="002163D3">
      <w:pPr>
        <w:pStyle w:val="ConsPlusNormal"/>
        <w:spacing w:before="220"/>
        <w:ind w:firstLine="540"/>
        <w:jc w:val="both"/>
      </w:pPr>
      <w:r>
        <w:t>- вскрытием асфальтобетонного покрытия,</w:t>
      </w:r>
    </w:p>
    <w:p w:rsidR="002163D3" w:rsidRDefault="002163D3">
      <w:pPr>
        <w:pStyle w:val="ConsPlusNormal"/>
        <w:spacing w:before="220"/>
        <w:ind w:firstLine="540"/>
        <w:jc w:val="both"/>
      </w:pPr>
      <w:r>
        <w:t>- проведением работ по благоустройству и озеленению территорий,</w:t>
      </w:r>
    </w:p>
    <w:p w:rsidR="002163D3" w:rsidRDefault="002163D3">
      <w:pPr>
        <w:pStyle w:val="ConsPlusNormal"/>
        <w:spacing w:before="220"/>
        <w:ind w:firstLine="540"/>
        <w:jc w:val="both"/>
      </w:pPr>
      <w:r>
        <w:t>- забивкой свай, шпунта, буровыми работами и прочими подобными работами,</w:t>
      </w:r>
    </w:p>
    <w:p w:rsidR="002163D3" w:rsidRDefault="002163D3">
      <w:pPr>
        <w:pStyle w:val="ConsPlusNormal"/>
        <w:spacing w:before="220"/>
        <w:ind w:firstLine="540"/>
        <w:jc w:val="both"/>
      </w:pPr>
      <w:r>
        <w:t>-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w:t>
      </w:r>
    </w:p>
    <w:p w:rsidR="002163D3" w:rsidRDefault="002163D3">
      <w:pPr>
        <w:pStyle w:val="ConsPlusNormal"/>
        <w:spacing w:before="220"/>
        <w:ind w:firstLine="540"/>
        <w:jc w:val="both"/>
      </w:pPr>
      <w:r>
        <w:t>- временным использованием автодорог, проездов, тротуаров (или их частей, элементов) в целях проведения работ, в том числе не связанных с нарушением покрытия,</w:t>
      </w:r>
    </w:p>
    <w:p w:rsidR="002163D3" w:rsidRDefault="002163D3">
      <w:pPr>
        <w:pStyle w:val="ConsPlusNormal"/>
        <w:spacing w:before="220"/>
        <w:ind w:firstLine="540"/>
        <w:jc w:val="both"/>
      </w:pPr>
      <w:r>
        <w:t>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2163D3" w:rsidRDefault="002163D3">
      <w:pPr>
        <w:pStyle w:val="ConsPlusNormal"/>
        <w:spacing w:before="220"/>
        <w:ind w:firstLine="540"/>
        <w:jc w:val="both"/>
      </w:pPr>
      <w:bookmarkStart w:id="9" w:name="P855"/>
      <w:bookmarkEnd w:id="9"/>
      <w:r>
        <w:lastRenderedPageBreak/>
        <w:t xml:space="preserve">11.2. Работы, указанные в </w:t>
      </w:r>
      <w:hyperlink w:anchor="P846" w:history="1">
        <w:r>
          <w:rPr>
            <w:color w:val="0000FF"/>
          </w:rPr>
          <w:t>п. 11.1</w:t>
        </w:r>
      </w:hyperlink>
      <w:r>
        <w:t xml:space="preserve">, производятся только при наличии письменного </w:t>
      </w:r>
      <w:hyperlink w:anchor="P960" w:history="1">
        <w:r>
          <w:rPr>
            <w:color w:val="0000FF"/>
          </w:rPr>
          <w:t>разрешения</w:t>
        </w:r>
      </w:hyperlink>
      <w:r>
        <w:t xml:space="preserve"> на производство земляных работ, выданного Администрацией ЗАТО г. Железногорск (приложение N 1 к настоящим Правилам),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2163D3" w:rsidRDefault="002163D3">
      <w:pPr>
        <w:pStyle w:val="ConsPlusNormal"/>
        <w:spacing w:before="220"/>
        <w:ind w:firstLine="540"/>
        <w:jc w:val="both"/>
      </w:pPr>
      <w:r>
        <w:t>Аварийные работы могут начинаться владельцами сетей по телефонограмме или по письменному уведомлению Администрации ЗАТО г. Железногорск (или управляющей организации, жилищного, жилищно-строительного кооператива, товарищества собственников жилья, собственников жилья) с последующим оформлением разрешения в 3-дневный срок.</w:t>
      </w:r>
    </w:p>
    <w:p w:rsidR="002163D3" w:rsidRDefault="002163D3">
      <w:pPr>
        <w:pStyle w:val="ConsPlusNormal"/>
        <w:jc w:val="both"/>
      </w:pPr>
      <w:r>
        <w:t xml:space="preserve">(п. 11.2 в ред. </w:t>
      </w:r>
      <w:hyperlink r:id="rId56" w:history="1">
        <w:r>
          <w:rPr>
            <w:color w:val="0000FF"/>
          </w:rPr>
          <w:t>Решения</w:t>
        </w:r>
      </w:hyperlink>
      <w:r>
        <w:t xml:space="preserve"> Совета депутатов ЗАТО г. Железногорск Красноярского края от 27.09.2018 N 37-180Р)</w:t>
      </w:r>
    </w:p>
    <w:p w:rsidR="002163D3" w:rsidRDefault="002163D3">
      <w:pPr>
        <w:pStyle w:val="ConsPlusNormal"/>
        <w:spacing w:before="220"/>
        <w:ind w:firstLine="540"/>
        <w:jc w:val="both"/>
      </w:pPr>
      <w:r>
        <w:t>11.3. Разрешение на производство земляных работ при строительстве, ремонте, реконструкции сетей инженерно-технического обеспечения на территории ЗАТО Железногорск выдается Администрацией ЗАТО г. Железногорск, а на внутриквартальных территориях - управляющей организацией, жилищным, жилищно-строительным кооперативами, товариществом собственников жилья или собственниками жилья при предъявлении:</w:t>
      </w:r>
    </w:p>
    <w:p w:rsidR="002163D3" w:rsidRDefault="002163D3">
      <w:pPr>
        <w:pStyle w:val="ConsPlusNormal"/>
        <w:spacing w:before="220"/>
        <w:ind w:firstLine="540"/>
        <w:jc w:val="both"/>
      </w:pPr>
      <w:r>
        <w:t>- заявления на получение разрешения на производство земляных работ с указанием наименования заказчика работ, подрядной организации, которая будет выполнять работы, наличия у нее свидетельства СРО на данные работы, наименования и (или) характера проводимых работ, места проведения работ, срока проведения работ, гарантиях заказчика или подрядчика работ на восстановление нарушенного благоустройства в полном объеме в соответствии с требованиями настоящих Правил, сроках восстановления благоустройства. Заявление подается на бумажном носителе в свободной форме;</w:t>
      </w:r>
    </w:p>
    <w:p w:rsidR="002163D3" w:rsidRDefault="002163D3">
      <w:pPr>
        <w:pStyle w:val="ConsPlusNormal"/>
        <w:spacing w:before="220"/>
        <w:ind w:firstLine="540"/>
        <w:jc w:val="both"/>
      </w:pPr>
      <w:r>
        <w:t>- при новом строительстве, реконструкции - копии разрешения на строительство (выписки из протокола архитектурно-планировочной комиссии)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163D3" w:rsidRDefault="002163D3">
      <w:pPr>
        <w:pStyle w:val="ConsPlusNormal"/>
        <w:jc w:val="both"/>
      </w:pPr>
      <w:r>
        <w:t xml:space="preserve">(в ред. </w:t>
      </w:r>
      <w:hyperlink r:id="rId57" w:history="1">
        <w:r>
          <w:rPr>
            <w:color w:val="0000FF"/>
          </w:rPr>
          <w:t>Решения</w:t>
        </w:r>
      </w:hyperlink>
      <w:r>
        <w:t xml:space="preserve"> Совета депутатов ЗАТО г. Железногорск Красноярского края от 23.05.2019 N 43-239Р)</w:t>
      </w:r>
    </w:p>
    <w:p w:rsidR="002163D3" w:rsidRDefault="002163D3">
      <w:pPr>
        <w:pStyle w:val="ConsPlusNormal"/>
        <w:spacing w:before="220"/>
        <w:ind w:firstLine="540"/>
        <w:jc w:val="both"/>
      </w:pPr>
      <w:r>
        <w:t>- при новом строительстве, реконструкции, прокладке новых инженерных коммуникаций - копии правоустанавливающего документа Администрации ЗАТО г. Железногорск о предоставлении земельного участка;</w:t>
      </w:r>
    </w:p>
    <w:p w:rsidR="002163D3" w:rsidRDefault="002163D3">
      <w:pPr>
        <w:pStyle w:val="ConsPlusNormal"/>
        <w:spacing w:before="220"/>
        <w:ind w:firstLine="540"/>
        <w:jc w:val="both"/>
      </w:pPr>
      <w:r>
        <w:t>- проекта проведения работ, согласованного с заинтересованными службами, отвечающими за сохранность инженерных коммуникаций;</w:t>
      </w:r>
    </w:p>
    <w:p w:rsidR="002163D3" w:rsidRDefault="002163D3">
      <w:pPr>
        <w:pStyle w:val="ConsPlusNormal"/>
        <w:spacing w:before="220"/>
        <w:ind w:firstLine="540"/>
        <w:jc w:val="both"/>
      </w:pPr>
      <w:r>
        <w:t xml:space="preserve">- при работе на проезжей части, тротуарах, газонах - схема организации дорожного движения (согласно требований </w:t>
      </w:r>
      <w:hyperlink r:id="rId58" w:history="1">
        <w:r>
          <w:rPr>
            <w:color w:val="0000FF"/>
          </w:rPr>
          <w:t>ГОСТ Р 58350-2019</w:t>
        </w:r>
      </w:hyperlink>
      <w:r>
        <w:t xml:space="preserve"> "Национальный стандарт Российской Федерации.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2163D3" w:rsidRDefault="002163D3">
      <w:pPr>
        <w:pStyle w:val="ConsPlusNormal"/>
        <w:jc w:val="both"/>
      </w:pPr>
      <w:r>
        <w:t xml:space="preserve">(в ред. </w:t>
      </w:r>
      <w:hyperlink r:id="rId59"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 копии свидетельства СРО организации, производящей работы (если вид работ попадает под перечень работ, на которые выдается СРО),</w:t>
      </w:r>
    </w:p>
    <w:p w:rsidR="002163D3" w:rsidRDefault="002163D3">
      <w:pPr>
        <w:pStyle w:val="ConsPlusNormal"/>
        <w:spacing w:before="220"/>
        <w:ind w:firstLine="540"/>
        <w:jc w:val="both"/>
      </w:pPr>
      <w:r>
        <w:t xml:space="preserve">- при выполнении работ, общей протяженностью более 1 месяца, - календарного графика </w:t>
      </w:r>
      <w:r>
        <w:lastRenderedPageBreak/>
        <w:t>производства работ,</w:t>
      </w:r>
    </w:p>
    <w:p w:rsidR="002163D3" w:rsidRDefault="002163D3">
      <w:pPr>
        <w:pStyle w:val="ConsPlusNormal"/>
        <w:spacing w:before="220"/>
        <w:ind w:firstLine="540"/>
        <w:jc w:val="both"/>
      </w:pPr>
      <w:r>
        <w:t>- гарантийного письма о восстановлении нарушенного благоустройства с указанием сроков восстановления и вывоза образовавшихся отходов.</w:t>
      </w:r>
    </w:p>
    <w:p w:rsidR="002163D3" w:rsidRDefault="002163D3">
      <w:pPr>
        <w:pStyle w:val="ConsPlusNormal"/>
        <w:spacing w:before="220"/>
        <w:ind w:firstLine="540"/>
        <w:jc w:val="both"/>
      </w:pPr>
      <w:r>
        <w:t>Максимальный срок рассмотрения заявления не более 10 дней.</w:t>
      </w:r>
    </w:p>
    <w:p w:rsidR="002163D3" w:rsidRDefault="002163D3">
      <w:pPr>
        <w:pStyle w:val="ConsPlusNormal"/>
        <w:spacing w:before="220"/>
        <w:ind w:firstLine="540"/>
        <w:jc w:val="both"/>
      </w:pPr>
      <w:r>
        <w:t>Основанием для отказа в принятии заявления и документов является отсутствие необходимых документов для оформления разрешения.</w:t>
      </w:r>
    </w:p>
    <w:p w:rsidR="002163D3" w:rsidRDefault="002163D3">
      <w:pPr>
        <w:pStyle w:val="ConsPlusNormal"/>
        <w:spacing w:before="220"/>
        <w:ind w:firstLine="540"/>
        <w:jc w:val="both"/>
      </w:pPr>
      <w:r>
        <w:t>Основание для приостановления оформления разрешения отсутствует.</w:t>
      </w:r>
    </w:p>
    <w:p w:rsidR="002163D3" w:rsidRDefault="002163D3">
      <w:pPr>
        <w:pStyle w:val="ConsPlusNormal"/>
        <w:spacing w:before="220"/>
        <w:ind w:firstLine="540"/>
        <w:jc w:val="both"/>
      </w:pPr>
      <w:r>
        <w:t>11.4. Прокладка напорных сетей инженерно-технического обеспечения под проезжей частью дорог не допускается.</w:t>
      </w:r>
    </w:p>
    <w:p w:rsidR="002163D3" w:rsidRDefault="002163D3">
      <w:pPr>
        <w:pStyle w:val="ConsPlusNormal"/>
        <w:spacing w:before="220"/>
        <w:ind w:firstLine="540"/>
        <w:jc w:val="both"/>
      </w:pPr>
      <w:r>
        <w:t>11.5. При реконструкции действующих подземных сетей инженерно-технического обеспечения необходимо предусматривать их вынос из-под проезжей части дорог.</w:t>
      </w:r>
    </w:p>
    <w:p w:rsidR="002163D3" w:rsidRDefault="002163D3">
      <w:pPr>
        <w:pStyle w:val="ConsPlusNormal"/>
        <w:spacing w:before="220"/>
        <w:ind w:firstLine="540"/>
        <w:jc w:val="both"/>
      </w:pPr>
      <w:r>
        <w:t>11.6. При необходимости прокладки подземных сетей инженерно-технического обеспечения в стесненных условиях следует предусматривать сооружение пешеходных переходов через них.</w:t>
      </w:r>
    </w:p>
    <w:p w:rsidR="002163D3" w:rsidRDefault="002163D3">
      <w:pPr>
        <w:pStyle w:val="ConsPlusNormal"/>
        <w:spacing w:before="220"/>
        <w:ind w:firstLine="540"/>
        <w:jc w:val="both"/>
      </w:pPr>
      <w:r>
        <w:t xml:space="preserve">11.7. Прокладка подземных сетей инженерно-технического обеспечения под проезжей частью дорог, а также под тротуарами допускается соответствующими организациями при условии восстановления проезжей части дороги и тротуара на полную ширину, независимо от ширины траншеи с оформлением соответствующего разрешения в соответствие с </w:t>
      </w:r>
      <w:hyperlink w:anchor="P855" w:history="1">
        <w:r>
          <w:rPr>
            <w:color w:val="0000FF"/>
          </w:rPr>
          <w:t>п. 11.2</w:t>
        </w:r>
      </w:hyperlink>
      <w:r>
        <w:t xml:space="preserve"> Правил.</w:t>
      </w:r>
    </w:p>
    <w:p w:rsidR="002163D3" w:rsidRDefault="002163D3">
      <w:pPr>
        <w:pStyle w:val="ConsPlusNormal"/>
        <w:spacing w:before="220"/>
        <w:ind w:firstLine="540"/>
        <w:jc w:val="both"/>
      </w:pPr>
      <w:r>
        <w:t>Не допускается применение кирпича в конструкциях подземных сетей инженерно-технического обеспечения, расположенных под проезжей частью дорог.</w:t>
      </w:r>
    </w:p>
    <w:p w:rsidR="002163D3" w:rsidRDefault="002163D3">
      <w:pPr>
        <w:pStyle w:val="ConsPlusNormal"/>
        <w:spacing w:before="220"/>
        <w:ind w:firstLine="540"/>
        <w:jc w:val="both"/>
      </w:pPr>
      <w:r>
        <w:t>11.8. В целях исключения возможного разрытия вновь построенных (отремонтированных, реконструированных) улиц все организации, которые в предстоящем году должны осуществлять работы по строительству, ремонту и реконструкции подземных сетей инженерно-технического обеспечения, обязаны в срок до 1 ноября предшествующего строительству года сообщить в Администрацию ЗАТО г. Железногорск о намеченных работах по прокладке данных сетей с указанием предполагаемых сроков выполнения работ.</w:t>
      </w:r>
    </w:p>
    <w:p w:rsidR="002163D3" w:rsidRDefault="002163D3">
      <w:pPr>
        <w:pStyle w:val="ConsPlusNormal"/>
        <w:spacing w:before="220"/>
        <w:ind w:firstLine="540"/>
        <w:jc w:val="both"/>
      </w:pPr>
      <w:r>
        <w:t>Организациям, своевременно не выполнившим требования настоящего пункта Правил, разрешение на производство работ не выдается.</w:t>
      </w:r>
    </w:p>
    <w:p w:rsidR="002163D3" w:rsidRDefault="002163D3">
      <w:pPr>
        <w:pStyle w:val="ConsPlusNormal"/>
        <w:spacing w:before="220"/>
        <w:ind w:firstLine="540"/>
        <w:jc w:val="both"/>
      </w:pPr>
      <w:r>
        <w:t>11.9. При строительстве сетей инженерно-технического обеспечения с продолжительностью работ более 2 месяцев разрешение выдается на отдельные этапы, но не более чем на 2 месяца.</w:t>
      </w:r>
    </w:p>
    <w:p w:rsidR="002163D3" w:rsidRDefault="002163D3">
      <w:pPr>
        <w:pStyle w:val="ConsPlusNormal"/>
        <w:spacing w:before="220"/>
        <w:ind w:firstLine="540"/>
        <w:jc w:val="both"/>
      </w:pPr>
      <w:r>
        <w:t>11.10. Все разрушения и повреждения асфальтобетонных покрытий, зеленых насаждений и элементов благоустройства при выполнении работ по строительству подземных сетей инженерно-технического обеспечения или других видов строительных работ должны быть ликвидированы в полном объеме организациями, получившими разрешение на производство строительно-монтажных (земляных) работ, в сроки, согласованные с Администрацией ЗАТО г. Железногорск, управляющей организацией, жилищным, жилищно-строительным кооперативами, товариществом собственников жилья или собственниками жилья.</w:t>
      </w:r>
    </w:p>
    <w:p w:rsidR="002163D3" w:rsidRDefault="002163D3">
      <w:pPr>
        <w:pStyle w:val="ConsPlusNormal"/>
        <w:spacing w:before="220"/>
        <w:ind w:firstLine="540"/>
        <w:jc w:val="both"/>
      </w:pPr>
      <w:r>
        <w:t>11.11. До начала выполнения строительно-монтажных (земляных) работ необходимо:</w:t>
      </w:r>
    </w:p>
    <w:p w:rsidR="002163D3" w:rsidRDefault="002163D3">
      <w:pPr>
        <w:pStyle w:val="ConsPlusNormal"/>
        <w:spacing w:before="220"/>
        <w:ind w:firstLine="540"/>
        <w:jc w:val="both"/>
      </w:pPr>
      <w:r>
        <w:t xml:space="preserve">11.11.1. При проведении работ на проезжей части дорог, тротуарах, газонах уведомить ОГИБДД МУ МВД России по ЗАТО г. Железногорск о сроках, характере проведения работ, схеме организации дорожного движения. Уведомить при необходимости транспортные предприятия </w:t>
      </w:r>
      <w:r>
        <w:lastRenderedPageBreak/>
        <w:t>города, осуществляющие перевозку пассажиров, специализированные и специальные службы города. Установить и (или) демонтировать технические средства организации дорожного движения, ограждающие и направляющие устройства, прочие технические средства, применяемые для обустройства мест производства работ в соответствии с согласованной схемой организации дорожного движения.</w:t>
      </w:r>
    </w:p>
    <w:p w:rsidR="002163D3" w:rsidRDefault="002163D3">
      <w:pPr>
        <w:pStyle w:val="ConsPlusNormal"/>
        <w:spacing w:before="220"/>
        <w:ind w:firstLine="540"/>
        <w:jc w:val="both"/>
      </w:pPr>
      <w:r>
        <w:t>Уполномоченными лицами организации-исполнителя ежедневно перед началом и во время проведения работ, а также после окончания рабочей смены проверяется наличие и состояние технических средств организации дорожного движения, ограждающих и направляющих устройств, предусмотренных схемой организации движения и ограждения мест производства работ, соответствие видимости дорожных знаков, светофоров, световозвращателей требованиям нормативной документации. При необходимости заменяются пришедшие в негодность, в том числе по причине несоответствия светотехнических характеристик знаков и разметки, конусов и пластин требованиям нормативной документации или устанавливаются отсутствующие средства организации дорожного движения.</w:t>
      </w:r>
    </w:p>
    <w:p w:rsidR="002163D3" w:rsidRDefault="002163D3">
      <w:pPr>
        <w:pStyle w:val="ConsPlusNormal"/>
        <w:jc w:val="both"/>
      </w:pPr>
      <w:r>
        <w:t xml:space="preserve">(пп. 11.11.1 в ред. </w:t>
      </w:r>
      <w:hyperlink r:id="rId60"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11.11.2. Оградить место производства работ, на ограждениях вывесить табличку с наименованием организации, выполняющей работы, фамилией ответственного за производство работ лица, номером телефона организации.</w:t>
      </w:r>
    </w:p>
    <w:p w:rsidR="002163D3" w:rsidRDefault="002163D3">
      <w:pPr>
        <w:pStyle w:val="ConsPlusNormal"/>
        <w:spacing w:before="220"/>
        <w:ind w:firstLine="540"/>
        <w:jc w:val="both"/>
      </w:pPr>
      <w:r>
        <w:t>Ограждение должно иметь опрятный вид, в темное время суток обозначено красными сигнальными фонарями, при производстве работ вблизи проезжей части должна обеспечиваться видимость для водителей и пешеходов.</w:t>
      </w:r>
    </w:p>
    <w:p w:rsidR="002163D3" w:rsidRDefault="002163D3">
      <w:pPr>
        <w:pStyle w:val="ConsPlusNormal"/>
        <w:spacing w:before="220"/>
        <w:ind w:firstLine="540"/>
        <w:jc w:val="both"/>
      </w:pPr>
      <w:r>
        <w:t>Ограждение должно быть сплошным и надежно предотвращать попадание посторонних лиц на место проведения работ.</w:t>
      </w:r>
    </w:p>
    <w:p w:rsidR="002163D3" w:rsidRDefault="002163D3">
      <w:pPr>
        <w:pStyle w:val="ConsPlusNormal"/>
        <w:spacing w:before="220"/>
        <w:ind w:firstLine="540"/>
        <w:jc w:val="both"/>
      </w:pPr>
      <w:r>
        <w:t>На направлениях регулярных пешеходных потоков через траншеи следует устраивать мостки на расстоянии не более чем 200 метров друг от друга.</w:t>
      </w:r>
    </w:p>
    <w:p w:rsidR="002163D3" w:rsidRDefault="002163D3">
      <w:pPr>
        <w:pStyle w:val="ConsPlusNormal"/>
        <w:spacing w:before="220"/>
        <w:ind w:firstLine="540"/>
        <w:jc w:val="both"/>
      </w:pPr>
      <w:r>
        <w:t>11.11.3. В случаях, когда выполнение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выполнения работ.</w:t>
      </w:r>
    </w:p>
    <w:p w:rsidR="002163D3" w:rsidRDefault="002163D3">
      <w:pPr>
        <w:pStyle w:val="ConsPlusNormal"/>
        <w:spacing w:before="220"/>
        <w:ind w:firstLine="540"/>
        <w:jc w:val="both"/>
      </w:pPr>
      <w:r>
        <w:t>11.11.4.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сетей инженерно-технического обеспечения возникает необходимость в сносе зеленых насаждений, высаженных после строительства данных сетей на расстоянии до них меньше допустимого, балансовая стоимость этих насаждений не возмещается.</w:t>
      </w:r>
    </w:p>
    <w:p w:rsidR="002163D3" w:rsidRDefault="002163D3">
      <w:pPr>
        <w:pStyle w:val="ConsPlusNormal"/>
        <w:spacing w:before="220"/>
        <w:ind w:firstLine="540"/>
        <w:jc w:val="both"/>
      </w:pPr>
      <w:r>
        <w:t>11.12. Разрешение на производство работ должно находиться на месте выполнения работ и предъявляться по первому требованию лиц, осуществляющих контроль за выполнением Правил.</w:t>
      </w:r>
    </w:p>
    <w:p w:rsidR="002163D3" w:rsidRDefault="002163D3">
      <w:pPr>
        <w:pStyle w:val="ConsPlusNormal"/>
        <w:spacing w:before="220"/>
        <w:ind w:firstLine="540"/>
        <w:jc w:val="both"/>
      </w:pPr>
      <w:r>
        <w:t>11.13. В разрешении устанавливаются сроки и условия выполнения работ.</w:t>
      </w:r>
    </w:p>
    <w:p w:rsidR="002163D3" w:rsidRDefault="002163D3">
      <w:pPr>
        <w:pStyle w:val="ConsPlusNormal"/>
        <w:spacing w:before="220"/>
        <w:ind w:firstLine="540"/>
        <w:jc w:val="both"/>
      </w:pPr>
      <w:r>
        <w:t>11.14. До начала производства строительно-монтажных (земляных) работ организация вызывает на место представителей владельцев, которые обязаны уточнить на месте положение своих сетей инженерно-технического обеспечения и зафиксировать в письменной форме особые условия выполнения работ.</w:t>
      </w:r>
    </w:p>
    <w:p w:rsidR="002163D3" w:rsidRDefault="002163D3">
      <w:pPr>
        <w:pStyle w:val="ConsPlusNormal"/>
        <w:spacing w:before="220"/>
        <w:ind w:firstLine="540"/>
        <w:jc w:val="both"/>
      </w:pPr>
      <w:r>
        <w:t>Особые условия подлежат неукоснительному соблюдению организацией, выполняющей строительно-монтажные (земляные) работы.</w:t>
      </w:r>
    </w:p>
    <w:p w:rsidR="002163D3" w:rsidRDefault="002163D3">
      <w:pPr>
        <w:pStyle w:val="ConsPlusNormal"/>
        <w:spacing w:before="220"/>
        <w:ind w:firstLine="540"/>
        <w:jc w:val="both"/>
      </w:pPr>
      <w:r>
        <w:t xml:space="preserve">11.15. В случае неявки представителя или отказа его указать точное положение </w:t>
      </w:r>
      <w:r>
        <w:lastRenderedPageBreak/>
        <w:t>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 (проекте выполнения работ).</w:t>
      </w:r>
    </w:p>
    <w:p w:rsidR="002163D3" w:rsidRDefault="002163D3">
      <w:pPr>
        <w:pStyle w:val="ConsPlusNormal"/>
        <w:spacing w:before="220"/>
        <w:ind w:firstLine="540"/>
        <w:jc w:val="both"/>
      </w:pPr>
      <w:r>
        <w:t>11.16. При производстве работ на проезжей части дорог асфальт и щебень в пределах траншеи разбираются и вывозятся организацией выполняющей работы в специально отведенное место.</w:t>
      </w:r>
    </w:p>
    <w:p w:rsidR="002163D3" w:rsidRDefault="002163D3">
      <w:pPr>
        <w:pStyle w:val="ConsPlusNormal"/>
        <w:spacing w:before="220"/>
        <w:ind w:firstLine="540"/>
        <w:jc w:val="both"/>
      </w:pPr>
      <w:r>
        <w:t>Бордюр разбирается, складируется на месте выполнения работ для дальнейшей установки либо вывозится в специально отведенное место.</w:t>
      </w:r>
    </w:p>
    <w:p w:rsidR="002163D3" w:rsidRDefault="002163D3">
      <w:pPr>
        <w:pStyle w:val="ConsPlusNormal"/>
        <w:spacing w:before="220"/>
        <w:ind w:firstLine="540"/>
        <w:jc w:val="both"/>
      </w:pPr>
      <w:r>
        <w:t>При выполнении работ на территориях общего пользования и внутриквартальных территориях грунт вывозится незамедлительно.</w:t>
      </w:r>
    </w:p>
    <w:p w:rsidR="002163D3" w:rsidRDefault="002163D3">
      <w:pPr>
        <w:pStyle w:val="ConsPlusNormal"/>
        <w:spacing w:before="220"/>
        <w:ind w:firstLine="540"/>
        <w:jc w:val="both"/>
      </w:pPr>
      <w:r>
        <w:t>При необходимости организация, выполняющая работы, обеспечивает планировку грунта на отвале.</w:t>
      </w:r>
    </w:p>
    <w:p w:rsidR="002163D3" w:rsidRDefault="002163D3">
      <w:pPr>
        <w:pStyle w:val="ConsPlusNormal"/>
        <w:spacing w:before="220"/>
        <w:ind w:firstLine="540"/>
        <w:jc w:val="both"/>
      </w:pPr>
      <w:r>
        <w:t>11.17. Траншеи под проезжей частью дорог и тротуарами засыпаются непросадочным непучинистым грунтом (ПГС, песком и песчаным грунтом) с послойным уплотнением и поливкой водой.</w:t>
      </w:r>
    </w:p>
    <w:p w:rsidR="002163D3" w:rsidRDefault="002163D3">
      <w:pPr>
        <w:pStyle w:val="ConsPlusNormal"/>
        <w:spacing w:before="220"/>
        <w:ind w:firstLine="540"/>
        <w:jc w:val="both"/>
      </w:pPr>
      <w:r>
        <w:t>Траншеи на газонах засыпаются местным грунтом с уплотнением, восстановлением верхнего плодородного слоя на глубину не менее 15 см, зеленых насаждений и посевом травы.</w:t>
      </w:r>
    </w:p>
    <w:p w:rsidR="002163D3" w:rsidRDefault="002163D3">
      <w:pPr>
        <w:pStyle w:val="ConsPlusNormal"/>
        <w:spacing w:before="220"/>
        <w:ind w:firstLine="540"/>
        <w:jc w:val="both"/>
      </w:pPr>
      <w:r>
        <w:t>11.18. Засыпка траншеи до выполнения геодезической съемки не допускается. Организация, получившая разрешение на проведение строительно-монтажных (земляных) работ, до окончания работ обязана произвести геодезическую съемку и представить копию исполнительной схемы в управление градостроительства Администрации ЗАТО г. Железногорск.</w:t>
      </w:r>
    </w:p>
    <w:p w:rsidR="002163D3" w:rsidRDefault="002163D3">
      <w:pPr>
        <w:pStyle w:val="ConsPlusNormal"/>
        <w:spacing w:before="220"/>
        <w:ind w:firstLine="540"/>
        <w:jc w:val="both"/>
      </w:pPr>
      <w:r>
        <w:t>11.19.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163D3" w:rsidRDefault="002163D3">
      <w:pPr>
        <w:pStyle w:val="ConsPlusNormal"/>
        <w:spacing w:before="220"/>
        <w:ind w:firstLine="540"/>
        <w:jc w:val="both"/>
      </w:pPr>
      <w:r>
        <w:t>11.20. При засыпке траншеи некондиционным грунтом, грунтом без необходимого уплотнения или иных нарушениях правил производства строительно-монтажных (земляных) работ, уполномоченные должностные лица составляют протокол для привлечения виновных лиц к административной ответственности.</w:t>
      </w:r>
    </w:p>
    <w:p w:rsidR="002163D3" w:rsidRDefault="002163D3">
      <w:pPr>
        <w:pStyle w:val="ConsPlusNormal"/>
        <w:spacing w:before="220"/>
        <w:ind w:firstLine="540"/>
        <w:jc w:val="both"/>
      </w:pPr>
      <w:r>
        <w:t>11.21. Восстановление асфальтобетонного покрытия проезжей части дорог и тротуаров в местах интенсивного движения транспорта и пешеходов необходимо производить в течение суток после засыпки траншей и котлованов, в других местах в течение двух суток или в сроки, предусмотренные разрешением на производство строительно-монтажных (земляных) работ.</w:t>
      </w:r>
    </w:p>
    <w:p w:rsidR="002163D3" w:rsidRDefault="002163D3">
      <w:pPr>
        <w:pStyle w:val="ConsPlusNormal"/>
        <w:spacing w:before="220"/>
        <w:ind w:firstLine="540"/>
        <w:jc w:val="both"/>
      </w:pPr>
      <w:r>
        <w:t>11.22. Организации, ведущие строительство, ремонт или реконструкцию подземных сетей инженерно-технического обеспечения, обязаны устанавливать люки смотровых колодцев в одном уровне с асфальтобетонным покрытием проезжей части дорог и тротуаров, газонов.</w:t>
      </w:r>
    </w:p>
    <w:p w:rsidR="002163D3" w:rsidRDefault="002163D3">
      <w:pPr>
        <w:pStyle w:val="ConsPlusNormal"/>
        <w:spacing w:before="220"/>
        <w:ind w:firstLine="540"/>
        <w:jc w:val="both"/>
      </w:pPr>
      <w:r>
        <w:t>Не допускается отклонение крышки люка относительно уровня покрытия более 2,0 см, решетки дождеприемника относительно уровня покрытия более 3,0 см в соответствии с государственными стандартами.</w:t>
      </w:r>
    </w:p>
    <w:p w:rsidR="002163D3" w:rsidRDefault="002163D3">
      <w:pPr>
        <w:pStyle w:val="ConsPlusNormal"/>
        <w:spacing w:before="220"/>
        <w:ind w:firstLine="540"/>
        <w:jc w:val="both"/>
      </w:pPr>
      <w: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2163D3" w:rsidRDefault="002163D3">
      <w:pPr>
        <w:pStyle w:val="ConsPlusNormal"/>
        <w:spacing w:before="220"/>
        <w:ind w:firstLine="540"/>
        <w:jc w:val="both"/>
      </w:pPr>
      <w:r>
        <w:t xml:space="preserve">11.23. Датой окончания работ на территориях общего пользования считается дата подписания контрольного талона, являющегося частью выданного разрешения, уполномоченным </w:t>
      </w:r>
      <w:r>
        <w:lastRenderedPageBreak/>
        <w:t>представителем Администрации ЗАТО г. Железногорск, на внутриквартальных территориях - дата подписания контрольного талона уполномоченным представителем управляющей организации, жилищного, жилищно-строительного кооперативов, товарищества собственников жилья или собственниками жилья.</w:t>
      </w:r>
    </w:p>
    <w:p w:rsidR="002163D3" w:rsidRDefault="002163D3">
      <w:pPr>
        <w:pStyle w:val="ConsPlusNormal"/>
        <w:spacing w:before="220"/>
        <w:ind w:firstLine="540"/>
        <w:jc w:val="both"/>
      </w:pPr>
      <w:r>
        <w:t>11.24. Провалы, просадки грунта или дорожного покрытия, появившиеся в течение 3 лет после выполнения работ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2163D3" w:rsidRDefault="002163D3">
      <w:pPr>
        <w:pStyle w:val="ConsPlusNormal"/>
        <w:spacing w:before="220"/>
        <w:ind w:firstLine="540"/>
        <w:jc w:val="both"/>
      </w:pPr>
      <w:r>
        <w:t>Наледи, образовавшиеся из-за аварий на подземных сетях инженерно-технического обеспечения, ликвидируются организациями эксплуатирующими сети либо на основании договора с другими организациями за счет средств собственников сетей.</w:t>
      </w:r>
    </w:p>
    <w:p w:rsidR="002163D3" w:rsidRDefault="002163D3">
      <w:pPr>
        <w:pStyle w:val="ConsPlusNormal"/>
        <w:spacing w:before="220"/>
        <w:ind w:firstLine="540"/>
        <w:jc w:val="both"/>
      </w:pPr>
      <w:r>
        <w:t>11.25. Проведение работ при строительстве, ремонте, реконструкции сетей инженерно-технического обеспечения по просроченным разрешениям признается самовольным проведением строительно-монтажных (земляных) работ.</w:t>
      </w:r>
    </w:p>
    <w:p w:rsidR="002163D3" w:rsidRDefault="002163D3">
      <w:pPr>
        <w:pStyle w:val="ConsPlusNormal"/>
        <w:spacing w:before="220"/>
        <w:ind w:firstLine="540"/>
        <w:jc w:val="both"/>
      </w:pPr>
      <w:r>
        <w:t>11.26. Ответственность за сохранность существующих сетей инженерно-технического обеспечения, зеленых насаждений несет организация, выполняющая работы. В случае повреждения соседних или пересекаемых сетей инженерно-технического обеспечения они должны быть немедленно восстановлены владельцами этих сетей, за счет средств организации, причинившей вред.</w:t>
      </w:r>
    </w:p>
    <w:p w:rsidR="002163D3" w:rsidRDefault="002163D3">
      <w:pPr>
        <w:pStyle w:val="ConsPlusNormal"/>
        <w:spacing w:before="220"/>
        <w:ind w:firstLine="540"/>
        <w:jc w:val="both"/>
      </w:pPr>
      <w:r>
        <w:t>11.27. Запрещается:</w:t>
      </w:r>
    </w:p>
    <w:p w:rsidR="002163D3" w:rsidRDefault="002163D3">
      <w:pPr>
        <w:pStyle w:val="ConsPlusNormal"/>
        <w:spacing w:before="220"/>
        <w:ind w:firstLine="540"/>
        <w:jc w:val="both"/>
      </w:pPr>
      <w:r>
        <w:t>11.27.1. Разрывать грунт и вскрывать асфальтобетонное покрытие на территории муниципального образования без разрешения на производство строительно-монтажных (земляных) работ, полученного в установленном порядке.</w:t>
      </w:r>
    </w:p>
    <w:p w:rsidR="002163D3" w:rsidRDefault="002163D3">
      <w:pPr>
        <w:pStyle w:val="ConsPlusNormal"/>
        <w:spacing w:before="220"/>
        <w:ind w:firstLine="540"/>
        <w:jc w:val="both"/>
      </w:pPr>
      <w:r>
        <w:t>11.27.2. Изменять существующее положение подземных сетей инженерно-технического обеспечения или сооружений, не предусмотренное проектом.</w:t>
      </w:r>
    </w:p>
    <w:p w:rsidR="002163D3" w:rsidRDefault="002163D3">
      <w:pPr>
        <w:pStyle w:val="ConsPlusNormal"/>
        <w:spacing w:before="220"/>
        <w:ind w:firstLine="540"/>
        <w:jc w:val="both"/>
      </w:pPr>
      <w:r>
        <w:t>11.27.3. Размещать надземные строения и сооружения на трассах существующих подземных сетей инженерно-технического обеспечения.</w:t>
      </w:r>
    </w:p>
    <w:p w:rsidR="002163D3" w:rsidRDefault="002163D3">
      <w:pPr>
        <w:pStyle w:val="ConsPlusNormal"/>
        <w:spacing w:before="220"/>
        <w:ind w:firstLine="540"/>
        <w:jc w:val="both"/>
      </w:pPr>
      <w:r>
        <w:t>11.27.4. Заваливать землей, строительными материалами, отходами и мусором зеленые насаждения, крышки люков смотровых колодцев и камер, водосточные решетки, лотки дождевой канализации.</w:t>
      </w:r>
    </w:p>
    <w:p w:rsidR="002163D3" w:rsidRDefault="002163D3">
      <w:pPr>
        <w:pStyle w:val="ConsPlusNormal"/>
        <w:spacing w:before="220"/>
        <w:ind w:firstLine="540"/>
        <w:jc w:val="both"/>
      </w:pPr>
      <w:r>
        <w:t>11.27.5. Засыпать кюветы и водостоки, а также устраивать переезды через водосточные канавы и кюветы без оборудования водопропускных устройства (временных мостов, водопропускных труб и пр.).</w:t>
      </w:r>
    </w:p>
    <w:p w:rsidR="002163D3" w:rsidRDefault="002163D3">
      <w:pPr>
        <w:pStyle w:val="ConsPlusNormal"/>
        <w:spacing w:before="220"/>
        <w:ind w:firstLine="540"/>
        <w:jc w:val="both"/>
      </w:pPr>
      <w:r>
        <w:t>11.28. Работы по устройству открытых стоянок транспортных средств, открытых плоскостных спортивных сооружений, площадок с усовершенствованным покрытием под торговые и иные объекты,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нормативно-правовыми актами по утвержденным в установленном порядке проектам и рабочей документации.</w:t>
      </w:r>
    </w:p>
    <w:p w:rsidR="002163D3" w:rsidRDefault="002163D3">
      <w:pPr>
        <w:pStyle w:val="ConsPlusNormal"/>
        <w:spacing w:before="220"/>
        <w:ind w:firstLine="540"/>
        <w:jc w:val="both"/>
      </w:pPr>
      <w:r>
        <w:lastRenderedPageBreak/>
        <w:t>11.29. Организации при выполнении работ по строительству, ремонту, реконструкции сетей инженерно-технического обеспечения обязаны соблюдать строительные правила и нормы, настоящие Правила. Во внутриквартальных территориях указанные работы проводятся в рабочие дни в период с 8.00 до 22.00 часов.</w:t>
      </w:r>
    </w:p>
    <w:p w:rsidR="002163D3" w:rsidRDefault="002163D3">
      <w:pPr>
        <w:pStyle w:val="ConsPlusNormal"/>
        <w:spacing w:before="220"/>
        <w:ind w:firstLine="540"/>
        <w:jc w:val="both"/>
      </w:pPr>
      <w:r>
        <w:t>11.30. На период проведения строительно-монтажных работ за организацией закрепляется для уборки и содержания пятиметровая территория по периметру вдоль здания, сооружения, ограждения и (или) до проезжей части дороги. Место установки ограждения согласовывается с управлением градостроительства и управлением городского хозяйства Администрации ЗАТО г. Железногорск или управляющей организацией, жилищным, жилищно-строительным кооперативами, товариществами собственников жилья или собственниками жилья.</w:t>
      </w:r>
    </w:p>
    <w:p w:rsidR="002163D3" w:rsidRDefault="002163D3">
      <w:pPr>
        <w:pStyle w:val="ConsPlusNormal"/>
        <w:spacing w:before="220"/>
        <w:ind w:firstLine="540"/>
        <w:jc w:val="both"/>
      </w:pPr>
      <w:r>
        <w:t>11.31. Место проведения работ (временная площадка) должно быть ограждено сплошным забором высотой не менее 2 м.</w:t>
      </w:r>
    </w:p>
    <w:p w:rsidR="002163D3" w:rsidRDefault="002163D3">
      <w:pPr>
        <w:pStyle w:val="ConsPlusNormal"/>
        <w:spacing w:before="220"/>
        <w:ind w:firstLine="540"/>
        <w:jc w:val="both"/>
      </w:pPr>
      <w:r>
        <w:t>При выполнении работ на фасадах зданий, сооружений, строительные леса должны быть закрыты пылезащитной сеткой.</w:t>
      </w:r>
    </w:p>
    <w:p w:rsidR="002163D3" w:rsidRDefault="002163D3">
      <w:pPr>
        <w:pStyle w:val="ConsPlusNormal"/>
        <w:spacing w:before="220"/>
        <w:ind w:firstLine="540"/>
        <w:jc w:val="both"/>
      </w:pPr>
      <w:r>
        <w:t>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2163D3" w:rsidRDefault="002163D3">
      <w:pPr>
        <w:pStyle w:val="ConsPlusNormal"/>
        <w:jc w:val="both"/>
      </w:pPr>
      <w:r>
        <w:t xml:space="preserve">(п. 11.31 в ред. </w:t>
      </w:r>
      <w:hyperlink r:id="rId61" w:history="1">
        <w:r>
          <w:rPr>
            <w:color w:val="0000FF"/>
          </w:rPr>
          <w:t>Решения</w:t>
        </w:r>
      </w:hyperlink>
      <w:r>
        <w:t xml:space="preserve"> Совета депутатов ЗАТО г. Железногорск Красноярского края от 26.08.2021 N 10-100Р)</w:t>
      </w:r>
    </w:p>
    <w:p w:rsidR="002163D3" w:rsidRDefault="002163D3">
      <w:pPr>
        <w:pStyle w:val="ConsPlusNormal"/>
        <w:spacing w:before="220"/>
        <w:ind w:firstLine="540"/>
        <w:jc w:val="both"/>
      </w:pPr>
      <w:r>
        <w:t>11.32. Строительные материалы, строительные отходы и мусор, тара, а также строительный инструмент должны храниться на временной площадке.</w:t>
      </w:r>
    </w:p>
    <w:p w:rsidR="002163D3" w:rsidRDefault="002163D3">
      <w:pPr>
        <w:pStyle w:val="ConsPlusNormal"/>
        <w:spacing w:before="220"/>
        <w:ind w:firstLine="540"/>
        <w:jc w:val="both"/>
      </w:pPr>
      <w:r>
        <w:t>Строительные отходы,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 газон.</w:t>
      </w:r>
    </w:p>
    <w:p w:rsidR="002163D3" w:rsidRDefault="002163D3">
      <w:pPr>
        <w:pStyle w:val="ConsPlusNormal"/>
        <w:spacing w:before="220"/>
        <w:ind w:firstLine="540"/>
        <w:jc w:val="both"/>
      </w:pPr>
      <w:r>
        <w:t>11.33. Временная площадка и закрепленная территория подлежат обязательной ежедневной уборке с вывозом строительных отходов в конце рабочего дня.</w:t>
      </w:r>
    </w:p>
    <w:p w:rsidR="002163D3" w:rsidRDefault="002163D3">
      <w:pPr>
        <w:pStyle w:val="ConsPlusNormal"/>
        <w:spacing w:before="220"/>
        <w:ind w:firstLine="540"/>
        <w:jc w:val="both"/>
      </w:pPr>
      <w:r>
        <w:t>11.34. По завершении работ должно быть полностью восстановлено благоустройство с учетом площадей и объемов, нарушенных в результате проведения работ, складирования строительных материалов и отходов.</w:t>
      </w:r>
    </w:p>
    <w:p w:rsidR="002163D3" w:rsidRDefault="002163D3">
      <w:pPr>
        <w:pStyle w:val="ConsPlusNormal"/>
        <w:spacing w:before="220"/>
        <w:ind w:firstLine="540"/>
        <w:jc w:val="both"/>
      </w:pPr>
      <w:r>
        <w:t>11.35. Восстановление асфальтобетонных покрытий должно выполняться при положительных температурах наружного воздуха. Восстановление несущего слоя дорожного покрытия осуществляется круглогодично. Передача поврежденных участков в зимнее время для восстановления производится при условии, если:</w:t>
      </w:r>
    </w:p>
    <w:p w:rsidR="002163D3" w:rsidRDefault="002163D3">
      <w:pPr>
        <w:pStyle w:val="ConsPlusNormal"/>
        <w:spacing w:before="220"/>
        <w:ind w:firstLine="540"/>
        <w:jc w:val="both"/>
      </w:pPr>
      <w:r>
        <w:t>- предприятие производит полную очистку поврежденного места от снега и льда и создает нормальные условия для проведения восстановительных работ несущего слоя;</w:t>
      </w:r>
    </w:p>
    <w:p w:rsidR="002163D3" w:rsidRDefault="002163D3">
      <w:pPr>
        <w:pStyle w:val="ConsPlusNormal"/>
        <w:spacing w:before="220"/>
        <w:ind w:firstLine="540"/>
        <w:jc w:val="both"/>
      </w:pPr>
      <w:r>
        <w:t>- обеспечивает выполнение восстановительных работ повторно после просадок и деформаций основания в теплый период ежегодно, но не позднее 31 мая. При этом ответственность за просадки и деформации покрытия несет организация, являющаяся заказчиком выполнения работ.</w:t>
      </w:r>
    </w:p>
    <w:p w:rsidR="002163D3" w:rsidRDefault="002163D3">
      <w:pPr>
        <w:pStyle w:val="ConsPlusNormal"/>
        <w:jc w:val="both"/>
      </w:pPr>
    </w:p>
    <w:p w:rsidR="002163D3" w:rsidRDefault="002163D3">
      <w:pPr>
        <w:pStyle w:val="ConsPlusTitle"/>
        <w:jc w:val="center"/>
        <w:outlineLvl w:val="1"/>
      </w:pPr>
      <w:r>
        <w:t>12. КОНТРОЛЬ В СФЕРЕ БЛАГОУСТРОЙСТВА</w:t>
      </w:r>
    </w:p>
    <w:p w:rsidR="002163D3" w:rsidRDefault="002163D3">
      <w:pPr>
        <w:pStyle w:val="ConsPlusNormal"/>
        <w:jc w:val="center"/>
      </w:pPr>
      <w:r>
        <w:t xml:space="preserve">(в ред. </w:t>
      </w:r>
      <w:hyperlink r:id="rId62" w:history="1">
        <w:r>
          <w:rPr>
            <w:color w:val="0000FF"/>
          </w:rPr>
          <w:t>Решения</w:t>
        </w:r>
      </w:hyperlink>
      <w:r>
        <w:t xml:space="preserve"> Совета депутатов ЗАТО г. Железногорск</w:t>
      </w:r>
    </w:p>
    <w:p w:rsidR="002163D3" w:rsidRDefault="002163D3">
      <w:pPr>
        <w:pStyle w:val="ConsPlusNormal"/>
        <w:jc w:val="center"/>
      </w:pPr>
      <w:r>
        <w:t>Красноярского края от 26.08.2021 N 10-100Р)</w:t>
      </w:r>
    </w:p>
    <w:p w:rsidR="002163D3" w:rsidRDefault="002163D3">
      <w:pPr>
        <w:pStyle w:val="ConsPlusNormal"/>
        <w:jc w:val="both"/>
      </w:pPr>
    </w:p>
    <w:p w:rsidR="002163D3" w:rsidRDefault="002163D3">
      <w:pPr>
        <w:pStyle w:val="ConsPlusNormal"/>
        <w:ind w:firstLine="540"/>
        <w:jc w:val="both"/>
      </w:pPr>
      <w:r>
        <w:lastRenderedPageBreak/>
        <w:t xml:space="preserve">12.1. Полномочия по осуществлению муниципального контроля в сфере благоустройства осуществляются Администрацией ЗАТО г. Железногорск, в соответствии с Федеральным </w:t>
      </w:r>
      <w:hyperlink r:id="rId63"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2163D3" w:rsidRDefault="002163D3">
      <w:pPr>
        <w:pStyle w:val="ConsPlusNormal"/>
        <w:spacing w:before="220"/>
        <w:ind w:firstLine="540"/>
        <w:jc w:val="both"/>
      </w:pPr>
      <w:r>
        <w:t>Предметом муниципального контроля в сфере благоустройства является соблюдение Правил благоустройства территории ЗАТО Железногорск,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163D3" w:rsidRDefault="002163D3">
      <w:pPr>
        <w:pStyle w:val="ConsPlusNormal"/>
        <w:spacing w:before="220"/>
        <w:ind w:firstLine="540"/>
        <w:jc w:val="both"/>
      </w:pPr>
      <w:r>
        <w:t>12.2. Физические и юридические лица обязаны соблюдать чистоту и порядок на территории ЗАТО Железногорск.</w:t>
      </w:r>
    </w:p>
    <w:p w:rsidR="002163D3" w:rsidRDefault="002163D3">
      <w:pPr>
        <w:pStyle w:val="ConsPlusNormal"/>
        <w:spacing w:before="220"/>
        <w:ind w:firstLine="540"/>
        <w:jc w:val="both"/>
      </w:pPr>
      <w:r>
        <w:t>12.3. Лица, допустившие нарушение настоящих Правил, несут ответственность в соответствии с действующим законодательством.</w:t>
      </w:r>
    </w:p>
    <w:p w:rsidR="002163D3" w:rsidRDefault="002163D3">
      <w:pPr>
        <w:pStyle w:val="ConsPlusNormal"/>
        <w:spacing w:before="220"/>
        <w:ind w:firstLine="540"/>
        <w:jc w:val="both"/>
      </w:pPr>
      <w: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163D3" w:rsidRDefault="002163D3">
      <w:pPr>
        <w:pStyle w:val="ConsPlusNormal"/>
        <w:spacing w:before="220"/>
        <w:ind w:firstLine="540"/>
        <w:jc w:val="both"/>
      </w:pPr>
      <w:r>
        <w:t xml:space="preserve">12.4. Привлечение граждан и должностных лиц к ответственности за нарушение настоящих Правил осуществляется в соответствии с </w:t>
      </w:r>
      <w:hyperlink r:id="rId64" w:history="1">
        <w:r>
          <w:rPr>
            <w:color w:val="0000FF"/>
          </w:rPr>
          <w:t>Кодексом</w:t>
        </w:r>
      </w:hyperlink>
      <w:r>
        <w:t xml:space="preserve"> Российской Федерации об административных правонарушениях, другими законодательными актами Российской Федерации, </w:t>
      </w:r>
      <w:hyperlink r:id="rId65" w:history="1">
        <w:r>
          <w:rPr>
            <w:color w:val="0000FF"/>
          </w:rPr>
          <w:t>Законом</w:t>
        </w:r>
      </w:hyperlink>
      <w:r>
        <w:t xml:space="preserve"> Красноярского края от 02.10.2008 N 7-2161 "Об административных правонарушениях".</w:t>
      </w:r>
    </w:p>
    <w:p w:rsidR="002163D3" w:rsidRDefault="002163D3">
      <w:pPr>
        <w:pStyle w:val="ConsPlusNormal"/>
        <w:spacing w:before="220"/>
        <w:ind w:firstLine="540"/>
        <w:jc w:val="both"/>
      </w:pPr>
      <w:r>
        <w:t>12.5.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w:t>
      </w: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both"/>
      </w:pPr>
    </w:p>
    <w:p w:rsidR="002163D3" w:rsidRDefault="002163D3">
      <w:pPr>
        <w:pStyle w:val="ConsPlusNormal"/>
        <w:jc w:val="right"/>
        <w:outlineLvl w:val="1"/>
      </w:pPr>
      <w:r>
        <w:t>Приложение N 1</w:t>
      </w:r>
    </w:p>
    <w:p w:rsidR="002163D3" w:rsidRDefault="002163D3">
      <w:pPr>
        <w:pStyle w:val="ConsPlusNormal"/>
        <w:jc w:val="right"/>
      </w:pPr>
      <w:r>
        <w:t>к Правилам</w:t>
      </w:r>
    </w:p>
    <w:p w:rsidR="002163D3" w:rsidRDefault="002163D3">
      <w:pPr>
        <w:pStyle w:val="ConsPlusNormal"/>
        <w:jc w:val="right"/>
      </w:pPr>
      <w:r>
        <w:t>благоустройства территории</w:t>
      </w:r>
    </w:p>
    <w:p w:rsidR="002163D3" w:rsidRDefault="002163D3">
      <w:pPr>
        <w:pStyle w:val="ConsPlusNormal"/>
        <w:jc w:val="right"/>
      </w:pPr>
      <w:r>
        <w:t>ЗАТО Железногорск</w:t>
      </w:r>
    </w:p>
    <w:p w:rsidR="002163D3" w:rsidRDefault="002163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3D3" w:rsidRDefault="00216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3D3" w:rsidRDefault="002163D3">
            <w:pPr>
              <w:pStyle w:val="ConsPlusNormal"/>
              <w:jc w:val="center"/>
            </w:pPr>
            <w:r>
              <w:rPr>
                <w:color w:val="392C69"/>
              </w:rPr>
              <w:t>Список изменяющих документов</w:t>
            </w:r>
          </w:p>
          <w:p w:rsidR="002163D3" w:rsidRDefault="002163D3">
            <w:pPr>
              <w:pStyle w:val="ConsPlusNormal"/>
              <w:jc w:val="center"/>
            </w:pPr>
            <w:r>
              <w:rPr>
                <w:color w:val="392C69"/>
              </w:rPr>
              <w:t xml:space="preserve">(в ред. </w:t>
            </w:r>
            <w:hyperlink r:id="rId66" w:history="1">
              <w:r>
                <w:rPr>
                  <w:color w:val="0000FF"/>
                </w:rPr>
                <w:t>Решения</w:t>
              </w:r>
            </w:hyperlink>
            <w:r>
              <w:rPr>
                <w:color w:val="392C69"/>
              </w:rPr>
              <w:t xml:space="preserve"> Совета депутатов ЗАТО г. Железногорск Красноярского края</w:t>
            </w:r>
          </w:p>
          <w:p w:rsidR="002163D3" w:rsidRDefault="002163D3">
            <w:pPr>
              <w:pStyle w:val="ConsPlusNormal"/>
              <w:jc w:val="center"/>
            </w:pPr>
            <w:r>
              <w:rPr>
                <w:color w:val="392C69"/>
              </w:rPr>
              <w:t>от 27.09.2018 N 37-180Р)</w:t>
            </w:r>
          </w:p>
        </w:tc>
        <w:tc>
          <w:tcPr>
            <w:tcW w:w="113" w:type="dxa"/>
            <w:tcBorders>
              <w:top w:val="nil"/>
              <w:left w:val="nil"/>
              <w:bottom w:val="nil"/>
              <w:right w:val="nil"/>
            </w:tcBorders>
            <w:shd w:val="clear" w:color="auto" w:fill="F4F3F8"/>
            <w:tcMar>
              <w:top w:w="0" w:type="dxa"/>
              <w:left w:w="0" w:type="dxa"/>
              <w:bottom w:w="0" w:type="dxa"/>
              <w:right w:w="0" w:type="dxa"/>
            </w:tcMar>
          </w:tcPr>
          <w:p w:rsidR="002163D3" w:rsidRDefault="002163D3">
            <w:pPr>
              <w:spacing w:after="1" w:line="0" w:lineRule="atLeast"/>
            </w:pPr>
          </w:p>
        </w:tc>
      </w:tr>
    </w:tbl>
    <w:p w:rsidR="002163D3" w:rsidRDefault="002163D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077"/>
        <w:gridCol w:w="680"/>
        <w:gridCol w:w="554"/>
        <w:gridCol w:w="1689"/>
        <w:gridCol w:w="680"/>
        <w:gridCol w:w="794"/>
        <w:gridCol w:w="680"/>
        <w:gridCol w:w="978"/>
        <w:gridCol w:w="736"/>
        <w:gridCol w:w="1191"/>
      </w:tblGrid>
      <w:tr w:rsidR="002163D3">
        <w:tc>
          <w:tcPr>
            <w:tcW w:w="9059" w:type="dxa"/>
            <w:gridSpan w:val="10"/>
            <w:tcBorders>
              <w:top w:val="nil"/>
              <w:left w:val="nil"/>
              <w:bottom w:val="single" w:sz="4" w:space="0" w:color="auto"/>
              <w:right w:val="nil"/>
            </w:tcBorders>
          </w:tcPr>
          <w:p w:rsidR="002163D3" w:rsidRDefault="002163D3">
            <w:pPr>
              <w:pStyle w:val="ConsPlusNormal"/>
              <w:outlineLvl w:val="2"/>
            </w:pPr>
            <w:r>
              <w:t>При работе вблизи проезжей части необходимо уведомить ОГИБДД МУ МВД по ЗАТО г. Железногорск</w:t>
            </w:r>
          </w:p>
        </w:tc>
      </w:tr>
      <w:tr w:rsidR="002163D3">
        <w:tblPrEx>
          <w:tblBorders>
            <w:insideH w:val="none" w:sz="0" w:space="0" w:color="auto"/>
          </w:tblBorders>
        </w:tblPrEx>
        <w:tc>
          <w:tcPr>
            <w:tcW w:w="9059" w:type="dxa"/>
            <w:gridSpan w:val="10"/>
            <w:tcBorders>
              <w:top w:val="single" w:sz="4" w:space="0" w:color="auto"/>
              <w:left w:val="nil"/>
              <w:bottom w:val="nil"/>
              <w:right w:val="nil"/>
            </w:tcBorders>
          </w:tcPr>
          <w:p w:rsidR="002163D3" w:rsidRDefault="002163D3">
            <w:pPr>
              <w:pStyle w:val="ConsPlusNormal"/>
              <w:jc w:val="center"/>
            </w:pPr>
            <w:bookmarkStart w:id="10" w:name="P960"/>
            <w:bookmarkEnd w:id="10"/>
            <w:r>
              <w:t>Разрешение N ______</w:t>
            </w:r>
          </w:p>
          <w:p w:rsidR="002163D3" w:rsidRDefault="002163D3">
            <w:pPr>
              <w:pStyle w:val="ConsPlusNormal"/>
              <w:jc w:val="center"/>
            </w:pPr>
            <w:r>
              <w:t>на производство земляных работ на территории ЗАТО Железногорск</w:t>
            </w:r>
          </w:p>
        </w:tc>
      </w:tr>
      <w:tr w:rsidR="002163D3">
        <w:tblPrEx>
          <w:tblBorders>
            <w:insideH w:val="none" w:sz="0" w:space="0" w:color="auto"/>
          </w:tblBorders>
        </w:tblPrEx>
        <w:tc>
          <w:tcPr>
            <w:tcW w:w="1077" w:type="dxa"/>
            <w:tcBorders>
              <w:top w:val="nil"/>
              <w:left w:val="nil"/>
              <w:bottom w:val="nil"/>
              <w:right w:val="nil"/>
            </w:tcBorders>
          </w:tcPr>
          <w:p w:rsidR="002163D3" w:rsidRDefault="002163D3">
            <w:pPr>
              <w:pStyle w:val="ConsPlusNormal"/>
            </w:pPr>
            <w:r>
              <w:t>Выдано</w:t>
            </w:r>
          </w:p>
        </w:tc>
        <w:tc>
          <w:tcPr>
            <w:tcW w:w="7982" w:type="dxa"/>
            <w:gridSpan w:val="9"/>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center"/>
            </w:pPr>
            <w:r>
              <w:lastRenderedPageBreak/>
              <w:t>организация, выполняющая работы, адрес, телефон</w:t>
            </w:r>
          </w:p>
        </w:tc>
      </w:tr>
      <w:tr w:rsidR="002163D3">
        <w:tblPrEx>
          <w:tblBorders>
            <w:insideH w:val="none" w:sz="0" w:space="0" w:color="auto"/>
          </w:tblBorders>
        </w:tblPrEx>
        <w:tc>
          <w:tcPr>
            <w:tcW w:w="1077" w:type="dxa"/>
            <w:tcBorders>
              <w:top w:val="nil"/>
              <w:left w:val="nil"/>
              <w:bottom w:val="nil"/>
              <w:right w:val="nil"/>
            </w:tcBorders>
          </w:tcPr>
          <w:p w:rsidR="002163D3" w:rsidRDefault="002163D3">
            <w:pPr>
              <w:pStyle w:val="ConsPlusNormal"/>
            </w:pPr>
            <w:r>
              <w:t>в лице</w:t>
            </w:r>
          </w:p>
        </w:tc>
        <w:tc>
          <w:tcPr>
            <w:tcW w:w="7982" w:type="dxa"/>
            <w:gridSpan w:val="9"/>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center"/>
            </w:pPr>
            <w:r>
              <w:t>ответственный за производство работ, должность, Ф.И.О.</w:t>
            </w:r>
          </w:p>
        </w:tc>
      </w:tr>
      <w:tr w:rsidR="002163D3">
        <w:tblPrEx>
          <w:tblBorders>
            <w:insideH w:val="none" w:sz="0" w:space="0" w:color="auto"/>
          </w:tblBorders>
        </w:tblPrEx>
        <w:tc>
          <w:tcPr>
            <w:tcW w:w="4000" w:type="dxa"/>
            <w:gridSpan w:val="4"/>
            <w:tcBorders>
              <w:top w:val="nil"/>
              <w:left w:val="nil"/>
              <w:bottom w:val="nil"/>
              <w:right w:val="nil"/>
            </w:tcBorders>
          </w:tcPr>
          <w:p w:rsidR="002163D3" w:rsidRDefault="002163D3">
            <w:pPr>
              <w:pStyle w:val="ConsPlusNormal"/>
            </w:pPr>
            <w:r>
              <w:t>Разрешается производство работ по</w:t>
            </w:r>
          </w:p>
        </w:tc>
        <w:tc>
          <w:tcPr>
            <w:tcW w:w="5059" w:type="dxa"/>
            <w:gridSpan w:val="6"/>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center"/>
            </w:pPr>
            <w:r>
              <w:t>наименование, вид работ</w:t>
            </w:r>
          </w:p>
        </w:tc>
      </w:tr>
      <w:tr w:rsidR="002163D3">
        <w:tblPrEx>
          <w:tblBorders>
            <w:insideH w:val="none" w:sz="0" w:space="0" w:color="auto"/>
          </w:tblBorders>
        </w:tblPrEx>
        <w:tc>
          <w:tcPr>
            <w:tcW w:w="2311" w:type="dxa"/>
            <w:gridSpan w:val="3"/>
            <w:tcBorders>
              <w:top w:val="nil"/>
              <w:left w:val="nil"/>
              <w:bottom w:val="nil"/>
              <w:right w:val="nil"/>
            </w:tcBorders>
          </w:tcPr>
          <w:p w:rsidR="002163D3" w:rsidRDefault="002163D3">
            <w:pPr>
              <w:pStyle w:val="ConsPlusNormal"/>
            </w:pPr>
            <w:r>
              <w:t>По улице, переулку</w:t>
            </w:r>
          </w:p>
        </w:tc>
        <w:tc>
          <w:tcPr>
            <w:tcW w:w="6748" w:type="dxa"/>
            <w:gridSpan w:val="7"/>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1757" w:type="dxa"/>
            <w:gridSpan w:val="2"/>
            <w:tcBorders>
              <w:top w:val="nil"/>
              <w:left w:val="nil"/>
              <w:bottom w:val="nil"/>
              <w:right w:val="nil"/>
            </w:tcBorders>
          </w:tcPr>
          <w:p w:rsidR="002163D3" w:rsidRDefault="002163D3">
            <w:pPr>
              <w:pStyle w:val="ConsPlusNormal"/>
            </w:pPr>
            <w:r>
              <w:t>На участке от</w:t>
            </w:r>
          </w:p>
        </w:tc>
        <w:tc>
          <w:tcPr>
            <w:tcW w:w="3717" w:type="dxa"/>
            <w:gridSpan w:val="4"/>
            <w:tcBorders>
              <w:top w:val="nil"/>
              <w:left w:val="nil"/>
              <w:bottom w:val="single" w:sz="4" w:space="0" w:color="auto"/>
              <w:right w:val="nil"/>
            </w:tcBorders>
          </w:tcPr>
          <w:p w:rsidR="002163D3" w:rsidRDefault="002163D3">
            <w:pPr>
              <w:pStyle w:val="ConsPlusNormal"/>
            </w:pPr>
          </w:p>
        </w:tc>
        <w:tc>
          <w:tcPr>
            <w:tcW w:w="680" w:type="dxa"/>
            <w:tcBorders>
              <w:top w:val="single" w:sz="4" w:space="0" w:color="auto"/>
              <w:left w:val="nil"/>
              <w:bottom w:val="nil"/>
              <w:right w:val="nil"/>
            </w:tcBorders>
          </w:tcPr>
          <w:p w:rsidR="002163D3" w:rsidRDefault="002163D3">
            <w:pPr>
              <w:pStyle w:val="ConsPlusNormal"/>
            </w:pPr>
            <w:r>
              <w:t>до</w:t>
            </w:r>
          </w:p>
        </w:tc>
        <w:tc>
          <w:tcPr>
            <w:tcW w:w="2905" w:type="dxa"/>
            <w:gridSpan w:val="3"/>
            <w:tcBorders>
              <w:top w:val="single" w:sz="4" w:space="0" w:color="auto"/>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4000" w:type="dxa"/>
            <w:gridSpan w:val="4"/>
            <w:tcBorders>
              <w:top w:val="nil"/>
              <w:left w:val="nil"/>
              <w:bottom w:val="nil"/>
              <w:right w:val="nil"/>
            </w:tcBorders>
          </w:tcPr>
          <w:p w:rsidR="002163D3" w:rsidRDefault="002163D3">
            <w:pPr>
              <w:pStyle w:val="ConsPlusNormal"/>
            </w:pPr>
            <w:r>
              <w:t>Точное место производства работ</w:t>
            </w:r>
          </w:p>
        </w:tc>
        <w:tc>
          <w:tcPr>
            <w:tcW w:w="5059" w:type="dxa"/>
            <w:gridSpan w:val="6"/>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center"/>
            </w:pPr>
            <w:r>
              <w:t>проезжая часть, тротуар, газон и пр.</w:t>
            </w:r>
          </w:p>
        </w:tc>
      </w:tr>
      <w:tr w:rsidR="002163D3">
        <w:tblPrEx>
          <w:tblBorders>
            <w:insideH w:val="none" w:sz="0" w:space="0" w:color="auto"/>
          </w:tblBorders>
        </w:tblPrEx>
        <w:tc>
          <w:tcPr>
            <w:tcW w:w="9059" w:type="dxa"/>
            <w:gridSpan w:val="10"/>
            <w:tcBorders>
              <w:top w:val="nil"/>
              <w:left w:val="nil"/>
              <w:bottom w:val="single" w:sz="4" w:space="0" w:color="auto"/>
              <w:right w:val="nil"/>
            </w:tcBorders>
          </w:tcPr>
          <w:p w:rsidR="002163D3" w:rsidRDefault="002163D3">
            <w:pPr>
              <w:pStyle w:val="ConsPlusNormal"/>
            </w:pPr>
          </w:p>
        </w:tc>
      </w:tr>
      <w:tr w:rsidR="002163D3">
        <w:tc>
          <w:tcPr>
            <w:tcW w:w="4680" w:type="dxa"/>
            <w:gridSpan w:val="5"/>
            <w:tcBorders>
              <w:top w:val="single" w:sz="4" w:space="0" w:color="auto"/>
              <w:left w:val="nil"/>
              <w:bottom w:val="nil"/>
              <w:right w:val="nil"/>
            </w:tcBorders>
          </w:tcPr>
          <w:p w:rsidR="002163D3" w:rsidRDefault="002163D3">
            <w:pPr>
              <w:pStyle w:val="ConsPlusNormal"/>
            </w:pPr>
            <w:r>
              <w:t>Условия и характер производства работ</w:t>
            </w:r>
          </w:p>
        </w:tc>
        <w:tc>
          <w:tcPr>
            <w:tcW w:w="4379" w:type="dxa"/>
            <w:gridSpan w:val="5"/>
            <w:tcBorders>
              <w:top w:val="single" w:sz="4" w:space="0" w:color="auto"/>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c>
          <w:tcPr>
            <w:tcW w:w="7132" w:type="dxa"/>
            <w:gridSpan w:val="8"/>
            <w:tcBorders>
              <w:top w:val="single" w:sz="4" w:space="0" w:color="auto"/>
              <w:left w:val="nil"/>
              <w:bottom w:val="nil"/>
              <w:right w:val="nil"/>
            </w:tcBorders>
          </w:tcPr>
          <w:p w:rsidR="002163D3" w:rsidRDefault="002163D3">
            <w:pPr>
              <w:pStyle w:val="ConsPlusNormal"/>
            </w:pPr>
            <w:r>
              <w:t>Условия по безопасности движения пешеходов и автотранспорта</w:t>
            </w:r>
          </w:p>
        </w:tc>
        <w:tc>
          <w:tcPr>
            <w:tcW w:w="1927" w:type="dxa"/>
            <w:gridSpan w:val="2"/>
            <w:tcBorders>
              <w:top w:val="single" w:sz="4" w:space="0" w:color="auto"/>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c>
          <w:tcPr>
            <w:tcW w:w="9059" w:type="dxa"/>
            <w:gridSpan w:val="10"/>
            <w:tcBorders>
              <w:top w:val="single" w:sz="4" w:space="0" w:color="auto"/>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single" w:sz="4" w:space="0" w:color="auto"/>
              <w:left w:val="nil"/>
              <w:bottom w:val="nil"/>
              <w:right w:val="nil"/>
            </w:tcBorders>
          </w:tcPr>
          <w:p w:rsidR="002163D3" w:rsidRDefault="002163D3">
            <w:pPr>
              <w:pStyle w:val="ConsPlusNormal"/>
            </w:pPr>
            <w:r>
              <w:t>Срок производства работ разрешен с "__" _______ 20__ г. по "__" ________ 20__ г.</w:t>
            </w:r>
          </w:p>
        </w:tc>
      </w:tr>
      <w:tr w:rsidR="002163D3">
        <w:tblPrEx>
          <w:tblBorders>
            <w:insideH w:val="none" w:sz="0" w:space="0" w:color="auto"/>
          </w:tblBorders>
        </w:tblPrEx>
        <w:tc>
          <w:tcPr>
            <w:tcW w:w="9059" w:type="dxa"/>
            <w:gridSpan w:val="10"/>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single" w:sz="4" w:space="0" w:color="auto"/>
              <w:left w:val="nil"/>
              <w:bottom w:val="nil"/>
              <w:right w:val="nil"/>
            </w:tcBorders>
          </w:tcPr>
          <w:p w:rsidR="002163D3" w:rsidRDefault="002163D3">
            <w:pPr>
              <w:pStyle w:val="ConsPlusNormal"/>
              <w:jc w:val="both"/>
            </w:pPr>
            <w:r>
              <w:t>Работа должна быть начата и закончена в сроки, указанные в настоящем разрешении, с соблюдением всех указанных условий</w:t>
            </w: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center"/>
              <w:outlineLvl w:val="2"/>
            </w:pPr>
            <w:r>
              <w:t>Контрольный талон</w:t>
            </w:r>
          </w:p>
          <w:p w:rsidR="002163D3" w:rsidRDefault="002163D3">
            <w:pPr>
              <w:pStyle w:val="ConsPlusNormal"/>
              <w:jc w:val="center"/>
            </w:pPr>
            <w:r>
              <w:t>о завершении работ и восстановлении благоустройства</w:t>
            </w:r>
          </w:p>
        </w:tc>
      </w:tr>
      <w:tr w:rsidR="002163D3">
        <w:tblPrEx>
          <w:tblBorders>
            <w:insideH w:val="none" w:sz="0" w:space="0" w:color="auto"/>
          </w:tblBorders>
        </w:tblPrEx>
        <w:tc>
          <w:tcPr>
            <w:tcW w:w="7868" w:type="dxa"/>
            <w:gridSpan w:val="9"/>
            <w:tcBorders>
              <w:top w:val="nil"/>
              <w:left w:val="nil"/>
              <w:bottom w:val="nil"/>
              <w:right w:val="nil"/>
            </w:tcBorders>
          </w:tcPr>
          <w:p w:rsidR="002163D3" w:rsidRDefault="002163D3">
            <w:pPr>
              <w:pStyle w:val="ConsPlusNormal"/>
            </w:pPr>
            <w:r>
              <w:t>Контрольный срок восстановления благоустройства согласно заявлению:</w:t>
            </w:r>
          </w:p>
        </w:tc>
        <w:tc>
          <w:tcPr>
            <w:tcW w:w="1191" w:type="dxa"/>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9059" w:type="dxa"/>
            <w:gridSpan w:val="10"/>
            <w:tcBorders>
              <w:top w:val="nil"/>
              <w:left w:val="nil"/>
              <w:bottom w:val="nil"/>
              <w:right w:val="nil"/>
            </w:tcBorders>
          </w:tcPr>
          <w:p w:rsidR="002163D3" w:rsidRDefault="002163D3">
            <w:pPr>
              <w:pStyle w:val="ConsPlusNormal"/>
              <w:jc w:val="both"/>
            </w:pPr>
            <w:r>
              <w:t>Благоустройство, нарушенное при производстве работ по настоящему разрешению, восстановлено в полном объеме и в соответствии с требованиями нормативно-технической документации, Правил благоустройства территории ЗАТО Железногорск</w:t>
            </w:r>
          </w:p>
        </w:tc>
      </w:tr>
      <w:tr w:rsidR="002163D3">
        <w:tblPrEx>
          <w:tblBorders>
            <w:insideH w:val="none" w:sz="0" w:space="0" w:color="auto"/>
          </w:tblBorders>
        </w:tblPrEx>
        <w:tc>
          <w:tcPr>
            <w:tcW w:w="4000" w:type="dxa"/>
            <w:gridSpan w:val="4"/>
            <w:tcBorders>
              <w:top w:val="nil"/>
              <w:left w:val="nil"/>
              <w:bottom w:val="nil"/>
              <w:right w:val="nil"/>
            </w:tcBorders>
          </w:tcPr>
          <w:p w:rsidR="002163D3" w:rsidRDefault="002163D3">
            <w:pPr>
              <w:pStyle w:val="ConsPlusNormal"/>
            </w:pPr>
            <w:r>
              <w:t xml:space="preserve">Подпись уполномоченного представителя Управления городского хозяйства Администрации ЗАТО г. </w:t>
            </w:r>
            <w:r>
              <w:lastRenderedPageBreak/>
              <w:t>Железногорск (управляющей организации):</w:t>
            </w:r>
          </w:p>
        </w:tc>
        <w:tc>
          <w:tcPr>
            <w:tcW w:w="2154" w:type="dxa"/>
            <w:gridSpan w:val="3"/>
            <w:tcBorders>
              <w:top w:val="nil"/>
              <w:left w:val="nil"/>
              <w:bottom w:val="single" w:sz="4" w:space="0" w:color="auto"/>
              <w:right w:val="nil"/>
            </w:tcBorders>
          </w:tcPr>
          <w:p w:rsidR="002163D3" w:rsidRDefault="002163D3">
            <w:pPr>
              <w:pStyle w:val="ConsPlusNormal"/>
            </w:pPr>
          </w:p>
        </w:tc>
        <w:tc>
          <w:tcPr>
            <w:tcW w:w="2905" w:type="dxa"/>
            <w:gridSpan w:val="3"/>
            <w:tcBorders>
              <w:top w:val="nil"/>
              <w:left w:val="nil"/>
              <w:bottom w:val="single" w:sz="4" w:space="0" w:color="auto"/>
              <w:right w:val="nil"/>
            </w:tcBorders>
          </w:tcPr>
          <w:p w:rsidR="002163D3" w:rsidRDefault="002163D3">
            <w:pPr>
              <w:pStyle w:val="ConsPlusNormal"/>
            </w:pPr>
          </w:p>
        </w:tc>
      </w:tr>
      <w:tr w:rsidR="002163D3">
        <w:tblPrEx>
          <w:tblBorders>
            <w:insideH w:val="none" w:sz="0" w:space="0" w:color="auto"/>
          </w:tblBorders>
        </w:tblPrEx>
        <w:tc>
          <w:tcPr>
            <w:tcW w:w="4000" w:type="dxa"/>
            <w:gridSpan w:val="4"/>
            <w:tcBorders>
              <w:top w:val="nil"/>
              <w:left w:val="nil"/>
              <w:bottom w:val="nil"/>
              <w:right w:val="nil"/>
            </w:tcBorders>
          </w:tcPr>
          <w:p w:rsidR="002163D3" w:rsidRDefault="002163D3">
            <w:pPr>
              <w:pStyle w:val="ConsPlusNormal"/>
            </w:pPr>
          </w:p>
        </w:tc>
        <w:tc>
          <w:tcPr>
            <w:tcW w:w="2154" w:type="dxa"/>
            <w:gridSpan w:val="3"/>
            <w:tcBorders>
              <w:top w:val="single" w:sz="4" w:space="0" w:color="auto"/>
              <w:left w:val="nil"/>
              <w:bottom w:val="nil"/>
              <w:right w:val="nil"/>
            </w:tcBorders>
          </w:tcPr>
          <w:p w:rsidR="002163D3" w:rsidRDefault="002163D3">
            <w:pPr>
              <w:pStyle w:val="ConsPlusNormal"/>
              <w:jc w:val="center"/>
            </w:pPr>
            <w:r>
              <w:t>(подпись)</w:t>
            </w:r>
          </w:p>
        </w:tc>
        <w:tc>
          <w:tcPr>
            <w:tcW w:w="2905" w:type="dxa"/>
            <w:gridSpan w:val="3"/>
            <w:tcBorders>
              <w:top w:val="single" w:sz="4" w:space="0" w:color="auto"/>
              <w:left w:val="nil"/>
              <w:bottom w:val="nil"/>
              <w:right w:val="nil"/>
            </w:tcBorders>
          </w:tcPr>
          <w:p w:rsidR="002163D3" w:rsidRDefault="002163D3">
            <w:pPr>
              <w:pStyle w:val="ConsPlusNormal"/>
              <w:jc w:val="center"/>
            </w:pPr>
            <w:r>
              <w:t>(Ф.И.О.)</w:t>
            </w:r>
          </w:p>
        </w:tc>
      </w:tr>
      <w:tr w:rsidR="002163D3">
        <w:tblPrEx>
          <w:tblBorders>
            <w:insideH w:val="none" w:sz="0" w:space="0" w:color="auto"/>
          </w:tblBorders>
        </w:tblPrEx>
        <w:tc>
          <w:tcPr>
            <w:tcW w:w="4000" w:type="dxa"/>
            <w:gridSpan w:val="4"/>
            <w:tcBorders>
              <w:top w:val="nil"/>
              <w:left w:val="nil"/>
              <w:bottom w:val="nil"/>
              <w:right w:val="nil"/>
            </w:tcBorders>
          </w:tcPr>
          <w:p w:rsidR="002163D3" w:rsidRDefault="002163D3">
            <w:pPr>
              <w:pStyle w:val="ConsPlusNormal"/>
            </w:pPr>
            <w:r>
              <w:t>"__" _______________ 20__ г.</w:t>
            </w:r>
          </w:p>
        </w:tc>
        <w:tc>
          <w:tcPr>
            <w:tcW w:w="2154" w:type="dxa"/>
            <w:gridSpan w:val="3"/>
            <w:tcBorders>
              <w:top w:val="nil"/>
              <w:left w:val="nil"/>
              <w:bottom w:val="nil"/>
              <w:right w:val="nil"/>
            </w:tcBorders>
          </w:tcPr>
          <w:p w:rsidR="002163D3" w:rsidRDefault="002163D3">
            <w:pPr>
              <w:pStyle w:val="ConsPlusNormal"/>
            </w:pPr>
          </w:p>
        </w:tc>
        <w:tc>
          <w:tcPr>
            <w:tcW w:w="2905" w:type="dxa"/>
            <w:gridSpan w:val="3"/>
            <w:tcBorders>
              <w:top w:val="nil"/>
              <w:left w:val="nil"/>
              <w:bottom w:val="nil"/>
              <w:right w:val="nil"/>
            </w:tcBorders>
          </w:tcPr>
          <w:p w:rsidR="002163D3" w:rsidRDefault="002163D3">
            <w:pPr>
              <w:pStyle w:val="ConsPlusNormal"/>
            </w:pPr>
          </w:p>
        </w:tc>
      </w:tr>
    </w:tbl>
    <w:p w:rsidR="002163D3" w:rsidRDefault="002163D3">
      <w:pPr>
        <w:pStyle w:val="ConsPlusNormal"/>
        <w:jc w:val="both"/>
      </w:pPr>
    </w:p>
    <w:p w:rsidR="002163D3" w:rsidRDefault="002163D3">
      <w:pPr>
        <w:pStyle w:val="ConsPlusNormal"/>
        <w:ind w:firstLine="540"/>
        <w:jc w:val="both"/>
      </w:pPr>
      <w:r>
        <w:t>Работу производить с соблюдением требований "Правил благоустройства территорий ЗАТО Железногорск" (выдержка):</w:t>
      </w:r>
    </w:p>
    <w:p w:rsidR="002163D3" w:rsidRDefault="002163D3">
      <w:pPr>
        <w:pStyle w:val="ConsPlusNormal"/>
        <w:spacing w:before="220"/>
        <w:ind w:firstLine="540"/>
        <w:jc w:val="both"/>
      </w:pPr>
      <w:r>
        <w:t>11.1. Все виды работ на территории ЗАТО Железногорск (территории общего пользования и внутриквартальных территорий), связанные с:</w:t>
      </w:r>
    </w:p>
    <w:p w:rsidR="002163D3" w:rsidRDefault="002163D3">
      <w:pPr>
        <w:pStyle w:val="ConsPlusNormal"/>
        <w:spacing w:before="220"/>
        <w:ind w:firstLine="540"/>
        <w:jc w:val="both"/>
      </w:pPr>
      <w: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
    <w:p w:rsidR="002163D3" w:rsidRDefault="002163D3">
      <w:pPr>
        <w:pStyle w:val="ConsPlusNormal"/>
        <w:spacing w:before="220"/>
        <w:ind w:firstLine="540"/>
        <w:jc w:val="both"/>
      </w:pPr>
      <w:r>
        <w:t>- разрытием и (или) планировкой грунта,</w:t>
      </w:r>
    </w:p>
    <w:p w:rsidR="002163D3" w:rsidRDefault="002163D3">
      <w:pPr>
        <w:pStyle w:val="ConsPlusNormal"/>
        <w:spacing w:before="220"/>
        <w:ind w:firstLine="540"/>
        <w:jc w:val="both"/>
      </w:pPr>
      <w:r>
        <w:t>- вскрытием асфальтобетонного покрытия,</w:t>
      </w:r>
    </w:p>
    <w:p w:rsidR="002163D3" w:rsidRDefault="002163D3">
      <w:pPr>
        <w:pStyle w:val="ConsPlusNormal"/>
        <w:spacing w:before="220"/>
        <w:ind w:firstLine="540"/>
        <w:jc w:val="both"/>
      </w:pPr>
      <w:r>
        <w:t>- проведением работ по благоустройству и озеленению территорий,</w:t>
      </w:r>
    </w:p>
    <w:p w:rsidR="002163D3" w:rsidRDefault="002163D3">
      <w:pPr>
        <w:pStyle w:val="ConsPlusNormal"/>
        <w:spacing w:before="220"/>
        <w:ind w:firstLine="540"/>
        <w:jc w:val="both"/>
      </w:pPr>
      <w:r>
        <w:t>- забивкой свай, шпунта, буровыми работами и прочими подобными работами,</w:t>
      </w:r>
    </w:p>
    <w:p w:rsidR="002163D3" w:rsidRDefault="002163D3">
      <w:pPr>
        <w:pStyle w:val="ConsPlusNormal"/>
        <w:spacing w:before="220"/>
        <w:ind w:firstLine="540"/>
        <w:jc w:val="both"/>
      </w:pPr>
      <w:r>
        <w:t>-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w:t>
      </w:r>
    </w:p>
    <w:p w:rsidR="002163D3" w:rsidRDefault="002163D3">
      <w:pPr>
        <w:pStyle w:val="ConsPlusNormal"/>
        <w:spacing w:before="220"/>
        <w:ind w:firstLine="540"/>
        <w:jc w:val="both"/>
      </w:pPr>
      <w:r>
        <w:t>- временным использованием автодорог, проездов, тротуаров (или их частей, элементов) в целях проведения работ, в том числе не связанных с нарушением покрытия,</w:t>
      </w:r>
    </w:p>
    <w:p w:rsidR="002163D3" w:rsidRDefault="002163D3">
      <w:pPr>
        <w:pStyle w:val="ConsPlusNormal"/>
        <w:spacing w:before="220"/>
        <w:ind w:firstLine="540"/>
        <w:jc w:val="both"/>
      </w:pPr>
      <w:r>
        <w:t>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2163D3" w:rsidRDefault="002163D3">
      <w:pPr>
        <w:pStyle w:val="ConsPlusNormal"/>
        <w:spacing w:before="220"/>
        <w:ind w:firstLine="540"/>
        <w:jc w:val="both"/>
      </w:pPr>
      <w:r>
        <w:t xml:space="preserve">11.2. Работы, указанные в </w:t>
      </w:r>
      <w:hyperlink w:anchor="P846" w:history="1">
        <w:r>
          <w:rPr>
            <w:color w:val="0000FF"/>
          </w:rPr>
          <w:t>п. 11.1</w:t>
        </w:r>
      </w:hyperlink>
      <w:r>
        <w:t>, производятся только при наличии письменного разрешения на производство земляных работ, выданного Администрацией ЗАТО г. Железногорск (приложение N 1 к настоящим Правилам),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2163D3" w:rsidRDefault="002163D3">
      <w:pPr>
        <w:pStyle w:val="ConsPlusNormal"/>
        <w:spacing w:before="220"/>
        <w:ind w:firstLine="540"/>
        <w:jc w:val="both"/>
      </w:pPr>
      <w:r>
        <w:t>Аварийные работы могут начинаться владельцами сетей по телефонограмме или по письменному уведомлению Администрации ЗАТО г. Железногорск (или управляющей организации, жилищного, жилищно-строительного кооператива, товарищества собственников жилья, собственников жилья) с последующим оформлением разрешения в 3-дневный срок.</w:t>
      </w:r>
    </w:p>
    <w:p w:rsidR="002163D3" w:rsidRDefault="002163D3">
      <w:pPr>
        <w:pStyle w:val="ConsPlusNormal"/>
        <w:spacing w:before="220"/>
        <w:ind w:firstLine="540"/>
        <w:jc w:val="both"/>
      </w:pPr>
      <w:r>
        <w:t xml:space="preserve">11.7. Прокладка подземных сетей инженерно-технического обеспечения под проезжей частью дорог, а также под тротуарами допускается соответствующими организациями при условии восстановления проезжей части дороги и тротуара на полную ширину, независимо от ширины траншеи с оформлением соответствующего разрешения в соответствии с </w:t>
      </w:r>
      <w:hyperlink w:anchor="P855" w:history="1">
        <w:r>
          <w:rPr>
            <w:color w:val="0000FF"/>
          </w:rPr>
          <w:t>п. 11.2</w:t>
        </w:r>
      </w:hyperlink>
      <w:r>
        <w:t xml:space="preserve"> Правил.</w:t>
      </w:r>
    </w:p>
    <w:p w:rsidR="002163D3" w:rsidRDefault="002163D3">
      <w:pPr>
        <w:pStyle w:val="ConsPlusNormal"/>
        <w:spacing w:before="220"/>
        <w:ind w:firstLine="540"/>
        <w:jc w:val="both"/>
      </w:pPr>
      <w:r>
        <w:t>Не допускается применение кирпича в конструкциях подземных сетей инженерно-технического обеспечения, расположенных под проезжей частью дорог.</w:t>
      </w:r>
    </w:p>
    <w:p w:rsidR="002163D3" w:rsidRDefault="002163D3">
      <w:pPr>
        <w:pStyle w:val="ConsPlusNormal"/>
        <w:spacing w:before="220"/>
        <w:ind w:firstLine="540"/>
        <w:jc w:val="both"/>
      </w:pPr>
      <w:r>
        <w:t>11.10. Все разрушения и повреждения асфальтобетонных покрытий, зеленых насаждений и элементов благоустройства при выполнении работ по строительству подземных сетей инженерно-</w:t>
      </w:r>
      <w:r>
        <w:lastRenderedPageBreak/>
        <w:t>технического обеспечения или других видов строительных работ должны быть ликвидированы в полном объеме организациями, получившими разрешение на производство строительно-монтажных (земляных) работ, в сроки, согласованные с Администрацией ЗАТО г. Железногорск, управляющей организацией, жилищным, жилищно-строительным кооперативами, товариществом собственников жилья или собственниками жилья.</w:t>
      </w:r>
    </w:p>
    <w:p w:rsidR="002163D3" w:rsidRDefault="002163D3">
      <w:pPr>
        <w:pStyle w:val="ConsPlusNormal"/>
        <w:spacing w:before="220"/>
        <w:ind w:firstLine="540"/>
        <w:jc w:val="both"/>
      </w:pPr>
      <w:r>
        <w:t>11.11. До начала выполнения строительно-монтажных (земляных) работ необходимо:</w:t>
      </w:r>
    </w:p>
    <w:p w:rsidR="002163D3" w:rsidRDefault="002163D3">
      <w:pPr>
        <w:pStyle w:val="ConsPlusNormal"/>
        <w:spacing w:before="220"/>
        <w:ind w:firstLine="540"/>
        <w:jc w:val="both"/>
      </w:pPr>
      <w:r>
        <w:t>11.11.1. При проведении работ на проезжей части дорог, тротуарах, газонах уведомить ОГИБДД МУ МВД России по ЗАТО г. Железногорск о сроках, характере проведения работ, схеме организации дорожного движения. Уведомить при необходимости транспортные предприятия города, осуществляющие перевозку пассажиров, специализированные и специальные службы города. Установить дорожные знаки в соответствии с согласованной схемой организации дорожного движения.</w:t>
      </w:r>
    </w:p>
    <w:p w:rsidR="002163D3" w:rsidRDefault="002163D3">
      <w:pPr>
        <w:pStyle w:val="ConsPlusNormal"/>
        <w:spacing w:before="220"/>
        <w:ind w:firstLine="540"/>
        <w:jc w:val="both"/>
      </w:pPr>
      <w:r>
        <w:t>11.11.2. Оградить место производства работ, на ограждениях вывесить табличку с наименованием организации, выполняющей работы, фамилией ответственного за производство работ лица, номером телефона организации.</w:t>
      </w:r>
    </w:p>
    <w:p w:rsidR="002163D3" w:rsidRDefault="002163D3">
      <w:pPr>
        <w:pStyle w:val="ConsPlusNormal"/>
        <w:spacing w:before="220"/>
        <w:ind w:firstLine="540"/>
        <w:jc w:val="both"/>
      </w:pPr>
      <w:r>
        <w:t>Ограждение должно иметь опрятный вид, в темное время суток обозначено красными сигнальными фонарями, при производстве работ вблизи проезжей части должна обеспечиваться видимость для водителей и пешеходов.</w:t>
      </w:r>
    </w:p>
    <w:p w:rsidR="002163D3" w:rsidRDefault="002163D3">
      <w:pPr>
        <w:pStyle w:val="ConsPlusNormal"/>
        <w:spacing w:before="220"/>
        <w:ind w:firstLine="540"/>
        <w:jc w:val="both"/>
      </w:pPr>
      <w:r>
        <w:t>Ограждение должно быть сплошным и надежно предотвращать попадание посторонних лиц на место проведения работ.</w:t>
      </w:r>
    </w:p>
    <w:p w:rsidR="002163D3" w:rsidRDefault="002163D3">
      <w:pPr>
        <w:pStyle w:val="ConsPlusNormal"/>
        <w:spacing w:before="220"/>
        <w:ind w:firstLine="540"/>
        <w:jc w:val="both"/>
      </w:pPr>
      <w:r>
        <w:t>На направлениях регулярных пешеходных потоков через траншеи следует устраивать мостки на расстоянии не более чем 200 метров друг от друга.</w:t>
      </w:r>
    </w:p>
    <w:p w:rsidR="002163D3" w:rsidRDefault="002163D3">
      <w:pPr>
        <w:pStyle w:val="ConsPlusNormal"/>
        <w:spacing w:before="220"/>
        <w:ind w:firstLine="540"/>
        <w:jc w:val="both"/>
      </w:pPr>
      <w:r>
        <w:t>11.11.3. В случаях, когда выполнение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выполнения работ.</w:t>
      </w:r>
    </w:p>
    <w:p w:rsidR="002163D3" w:rsidRDefault="002163D3">
      <w:pPr>
        <w:pStyle w:val="ConsPlusNormal"/>
        <w:spacing w:before="220"/>
        <w:ind w:firstLine="540"/>
        <w:jc w:val="both"/>
      </w:pPr>
      <w:r>
        <w:t>11.11.4.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сетей инженерно-технического обеспечения возникает необходимость в сносе зеленых насаждений, высаженных после строительства данных сетей на расстоянии до них меньше допустимого, балансовая стоимость этих насаждений не возмещается.</w:t>
      </w:r>
    </w:p>
    <w:p w:rsidR="002163D3" w:rsidRDefault="002163D3">
      <w:pPr>
        <w:pStyle w:val="ConsPlusNormal"/>
        <w:spacing w:before="220"/>
        <w:ind w:firstLine="540"/>
        <w:jc w:val="both"/>
      </w:pPr>
      <w:r>
        <w:t>11.12. Разрешение на производство работ должно находиться на месте выполнения работ и предъявляться по первому требованию лиц, осуществляющих контроль за выполнением Правил благоустройства территории ЗАТО Железногорск.</w:t>
      </w:r>
    </w:p>
    <w:p w:rsidR="002163D3" w:rsidRDefault="002163D3">
      <w:pPr>
        <w:pStyle w:val="ConsPlusNormal"/>
        <w:spacing w:before="220"/>
        <w:ind w:firstLine="540"/>
        <w:jc w:val="both"/>
      </w:pPr>
      <w:r>
        <w:t>11.16. При производстве работ на проезжей части дорог асфальт и щебень в пределах траншеи разбираются и вывозятся организацией, выполняющей работы, в специально отведенное место.</w:t>
      </w:r>
    </w:p>
    <w:p w:rsidR="002163D3" w:rsidRDefault="002163D3">
      <w:pPr>
        <w:pStyle w:val="ConsPlusNormal"/>
        <w:spacing w:before="220"/>
        <w:ind w:firstLine="540"/>
        <w:jc w:val="both"/>
      </w:pPr>
      <w:r>
        <w:t>Бордюр разбирается, складируется на месте выполнения работ для дальнейшей установки либо вывозится в специально отведенное место.</w:t>
      </w:r>
    </w:p>
    <w:p w:rsidR="002163D3" w:rsidRDefault="002163D3">
      <w:pPr>
        <w:pStyle w:val="ConsPlusNormal"/>
        <w:spacing w:before="220"/>
        <w:ind w:firstLine="540"/>
        <w:jc w:val="both"/>
      </w:pPr>
      <w:r>
        <w:t>При выполнении работ на территориях общего пользования и внутриквартальных территориях грунт вывозится незамедлительно.</w:t>
      </w:r>
    </w:p>
    <w:p w:rsidR="002163D3" w:rsidRDefault="002163D3">
      <w:pPr>
        <w:pStyle w:val="ConsPlusNormal"/>
        <w:spacing w:before="220"/>
        <w:ind w:firstLine="540"/>
        <w:jc w:val="both"/>
      </w:pPr>
      <w:r>
        <w:t>При необходимости организация, выполняющая работы, обеспечивает планировку грунта на отвале.</w:t>
      </w:r>
    </w:p>
    <w:p w:rsidR="002163D3" w:rsidRDefault="002163D3">
      <w:pPr>
        <w:pStyle w:val="ConsPlusNormal"/>
        <w:spacing w:before="220"/>
        <w:ind w:firstLine="540"/>
        <w:jc w:val="both"/>
      </w:pPr>
      <w:r>
        <w:lastRenderedPageBreak/>
        <w:t>11.17. Траншеи под проезжей частью дорог и тротуарами засыпаются непросадочным непучинистым грунтом (ПГС, песком и песчаным грунтом) с послойным уплотнением и поливкой водой.</w:t>
      </w:r>
    </w:p>
    <w:p w:rsidR="002163D3" w:rsidRDefault="002163D3">
      <w:pPr>
        <w:pStyle w:val="ConsPlusNormal"/>
        <w:spacing w:before="220"/>
        <w:ind w:firstLine="540"/>
        <w:jc w:val="both"/>
      </w:pPr>
      <w:r>
        <w:t>Траншеи на газонах засыпаются местным грунтом с уплотнением, восстановлением верхнего плодородного слоя на глубину не менее 15 см, зеленых насаждений и посевом травы.</w:t>
      </w:r>
    </w:p>
    <w:p w:rsidR="002163D3" w:rsidRDefault="002163D3">
      <w:pPr>
        <w:pStyle w:val="ConsPlusNormal"/>
        <w:spacing w:before="220"/>
        <w:ind w:firstLine="540"/>
        <w:jc w:val="both"/>
      </w:pPr>
      <w:r>
        <w:t>11.18. Засыпка траншеи до выполнения геодезической съемки не допускается. Организация, получившая разрешение на проведение строительно-монтажных (земляных) работ, до окончания работ обязана произвести геодезическую съемку и представить копию исполнительной схемы в Управление градостроительства Администрации ЗАТО г. Железногорск.</w:t>
      </w:r>
    </w:p>
    <w:p w:rsidR="002163D3" w:rsidRDefault="002163D3">
      <w:pPr>
        <w:pStyle w:val="ConsPlusNormal"/>
        <w:spacing w:before="220"/>
        <w:ind w:firstLine="540"/>
        <w:jc w:val="both"/>
      </w:pPr>
      <w:r>
        <w:t>11.20. При засыпке траншеи некондиционным грунтом, грунтом без необходимого уплотнения или иных нарушениях правил производства строительно-монтажных (земляных) работ уполномоченные должностные лица составляют протокол для привлечения виновных лиц к административной ответственности.</w:t>
      </w:r>
    </w:p>
    <w:p w:rsidR="002163D3" w:rsidRDefault="002163D3">
      <w:pPr>
        <w:pStyle w:val="ConsPlusNormal"/>
        <w:spacing w:before="220"/>
        <w:ind w:firstLine="540"/>
        <w:jc w:val="both"/>
      </w:pPr>
      <w:r>
        <w:t>11.21. Восстановление асфальтобетонного покрытия проезжей части дорог и тротуаров в местах интенсивного движения транспорта и пешеходов необходимо производить в течение суток после засыпки траншей и котлованов, в других местах в течение двух суток или в сроки, предусмотренные разрешением на производство строительно-монтажных (земляных) работ.</w:t>
      </w:r>
    </w:p>
    <w:p w:rsidR="002163D3" w:rsidRDefault="002163D3">
      <w:pPr>
        <w:pStyle w:val="ConsPlusNormal"/>
        <w:spacing w:before="220"/>
        <w:ind w:firstLine="540"/>
        <w:jc w:val="both"/>
      </w:pPr>
      <w:r>
        <w:t>11.24. Провалы, просадки грунта или дорожного покрытия, появившиеся в течение 3 лет после выполнения работ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2163D3" w:rsidRDefault="002163D3">
      <w:pPr>
        <w:pStyle w:val="ConsPlusNormal"/>
        <w:spacing w:before="220"/>
        <w:ind w:firstLine="540"/>
        <w:jc w:val="both"/>
      </w:pPr>
      <w:r>
        <w:t>Наледи, образовавшиеся из-за аварий на подземных сетях инженерно-технического обеспечения, ликвидируются организациями, эксплуатирующими сети, либо на основании договора с другими организациями за счет средств собственников сетей.</w:t>
      </w:r>
    </w:p>
    <w:p w:rsidR="002163D3" w:rsidRDefault="002163D3">
      <w:pPr>
        <w:pStyle w:val="ConsPlusNormal"/>
        <w:spacing w:before="220"/>
        <w:ind w:firstLine="540"/>
        <w:jc w:val="both"/>
      </w:pPr>
      <w:r>
        <w:t>11.25. Проведение работ при строительстве, ремонте, реконструкции сетей инженерно-технического обеспечения по просроченным разрешениям признается самовольным проведением строительно-монтажных (земляных) работ.</w:t>
      </w:r>
    </w:p>
    <w:p w:rsidR="002163D3" w:rsidRDefault="002163D3">
      <w:pPr>
        <w:pStyle w:val="ConsPlusNormal"/>
        <w:spacing w:before="220"/>
        <w:ind w:firstLine="540"/>
        <w:jc w:val="both"/>
      </w:pPr>
      <w:r>
        <w:t>11.26. Ответственность за сохранность существующих сетей инженерно-технического обеспечения, зеленых насаждений несет организация, выполняющая работы. В случае повреждения соседних или пересекаемых сетей инженерно-технического обеспечения они должны быть немедленно восстановлены владельцами этих сетей за счет средств организации, причинившей вред.</w:t>
      </w:r>
    </w:p>
    <w:p w:rsidR="002163D3" w:rsidRDefault="002163D3">
      <w:pPr>
        <w:pStyle w:val="ConsPlusNormal"/>
        <w:jc w:val="both"/>
      </w:pPr>
    </w:p>
    <w:tbl>
      <w:tblPr>
        <w:tblW w:w="0" w:type="auto"/>
        <w:tblLayout w:type="fixed"/>
        <w:tblCellMar>
          <w:top w:w="102" w:type="dxa"/>
          <w:left w:w="62" w:type="dxa"/>
          <w:bottom w:w="102" w:type="dxa"/>
          <w:right w:w="62" w:type="dxa"/>
        </w:tblCellMar>
        <w:tblLook w:val="0000"/>
      </w:tblPr>
      <w:tblGrid>
        <w:gridCol w:w="907"/>
        <w:gridCol w:w="1814"/>
        <w:gridCol w:w="567"/>
        <w:gridCol w:w="2494"/>
        <w:gridCol w:w="3288"/>
      </w:tblGrid>
      <w:tr w:rsidR="002163D3">
        <w:tc>
          <w:tcPr>
            <w:tcW w:w="907" w:type="dxa"/>
            <w:tcBorders>
              <w:top w:val="nil"/>
              <w:left w:val="nil"/>
              <w:bottom w:val="nil"/>
              <w:right w:val="nil"/>
            </w:tcBorders>
          </w:tcPr>
          <w:p w:rsidR="002163D3" w:rsidRDefault="002163D3">
            <w:pPr>
              <w:pStyle w:val="ConsPlusNormal"/>
            </w:pPr>
            <w:r>
              <w:t>Я,</w:t>
            </w:r>
          </w:p>
        </w:tc>
        <w:tc>
          <w:tcPr>
            <w:tcW w:w="8163" w:type="dxa"/>
            <w:gridSpan w:val="4"/>
            <w:tcBorders>
              <w:top w:val="nil"/>
              <w:left w:val="nil"/>
              <w:bottom w:val="single" w:sz="4" w:space="0" w:color="auto"/>
              <w:right w:val="nil"/>
            </w:tcBorders>
          </w:tcPr>
          <w:p w:rsidR="002163D3" w:rsidRDefault="002163D3">
            <w:pPr>
              <w:pStyle w:val="ConsPlusNormal"/>
            </w:pPr>
          </w:p>
        </w:tc>
      </w:tr>
      <w:tr w:rsidR="002163D3">
        <w:tc>
          <w:tcPr>
            <w:tcW w:w="907" w:type="dxa"/>
            <w:tcBorders>
              <w:top w:val="nil"/>
              <w:left w:val="nil"/>
              <w:bottom w:val="nil"/>
              <w:right w:val="nil"/>
            </w:tcBorders>
          </w:tcPr>
          <w:p w:rsidR="002163D3" w:rsidRDefault="002163D3">
            <w:pPr>
              <w:pStyle w:val="ConsPlusNormal"/>
            </w:pPr>
          </w:p>
        </w:tc>
        <w:tc>
          <w:tcPr>
            <w:tcW w:w="8163" w:type="dxa"/>
            <w:gridSpan w:val="4"/>
            <w:tcBorders>
              <w:top w:val="single" w:sz="4" w:space="0" w:color="auto"/>
              <w:left w:val="nil"/>
              <w:bottom w:val="nil"/>
              <w:right w:val="nil"/>
            </w:tcBorders>
          </w:tcPr>
          <w:p w:rsidR="002163D3" w:rsidRDefault="002163D3">
            <w:pPr>
              <w:pStyle w:val="ConsPlusNormal"/>
              <w:jc w:val="center"/>
            </w:pPr>
            <w:r>
              <w:t>лицо, ответственное за производство работ</w:t>
            </w:r>
          </w:p>
        </w:tc>
      </w:tr>
      <w:tr w:rsidR="002163D3">
        <w:tc>
          <w:tcPr>
            <w:tcW w:w="9070" w:type="dxa"/>
            <w:gridSpan w:val="5"/>
            <w:tcBorders>
              <w:top w:val="nil"/>
              <w:left w:val="nil"/>
              <w:bottom w:val="nil"/>
              <w:right w:val="nil"/>
            </w:tcBorders>
          </w:tcPr>
          <w:p w:rsidR="002163D3" w:rsidRDefault="002163D3">
            <w:pPr>
              <w:pStyle w:val="ConsPlusNormal"/>
            </w:pPr>
            <w:r>
              <w:t>за невыполнение обязательств по настоящему разрешению несу ответственность в административном порядке.</w:t>
            </w:r>
          </w:p>
        </w:tc>
      </w:tr>
      <w:tr w:rsidR="002163D3">
        <w:tc>
          <w:tcPr>
            <w:tcW w:w="2721" w:type="dxa"/>
            <w:gridSpan w:val="2"/>
            <w:tcBorders>
              <w:top w:val="nil"/>
              <w:left w:val="nil"/>
              <w:bottom w:val="nil"/>
              <w:right w:val="nil"/>
            </w:tcBorders>
          </w:tcPr>
          <w:p w:rsidR="002163D3" w:rsidRDefault="002163D3">
            <w:pPr>
              <w:pStyle w:val="ConsPlusNormal"/>
            </w:pPr>
            <w:r>
              <w:t>"__" _________ 20__ г.</w:t>
            </w:r>
          </w:p>
        </w:tc>
        <w:tc>
          <w:tcPr>
            <w:tcW w:w="567" w:type="dxa"/>
            <w:tcBorders>
              <w:top w:val="nil"/>
              <w:left w:val="nil"/>
              <w:bottom w:val="nil"/>
              <w:right w:val="nil"/>
            </w:tcBorders>
          </w:tcPr>
          <w:p w:rsidR="002163D3" w:rsidRDefault="002163D3">
            <w:pPr>
              <w:pStyle w:val="ConsPlusNormal"/>
            </w:pPr>
          </w:p>
        </w:tc>
        <w:tc>
          <w:tcPr>
            <w:tcW w:w="5782" w:type="dxa"/>
            <w:gridSpan w:val="2"/>
            <w:tcBorders>
              <w:top w:val="nil"/>
              <w:left w:val="nil"/>
              <w:bottom w:val="single" w:sz="4" w:space="0" w:color="auto"/>
              <w:right w:val="nil"/>
            </w:tcBorders>
          </w:tcPr>
          <w:p w:rsidR="002163D3" w:rsidRDefault="002163D3">
            <w:pPr>
              <w:pStyle w:val="ConsPlusNormal"/>
            </w:pPr>
          </w:p>
        </w:tc>
      </w:tr>
      <w:tr w:rsidR="002163D3">
        <w:tc>
          <w:tcPr>
            <w:tcW w:w="2721" w:type="dxa"/>
            <w:gridSpan w:val="2"/>
            <w:tcBorders>
              <w:top w:val="nil"/>
              <w:left w:val="nil"/>
              <w:bottom w:val="nil"/>
              <w:right w:val="nil"/>
            </w:tcBorders>
          </w:tcPr>
          <w:p w:rsidR="002163D3" w:rsidRDefault="002163D3">
            <w:pPr>
              <w:pStyle w:val="ConsPlusNormal"/>
            </w:pPr>
          </w:p>
        </w:tc>
        <w:tc>
          <w:tcPr>
            <w:tcW w:w="567" w:type="dxa"/>
            <w:tcBorders>
              <w:top w:val="nil"/>
              <w:left w:val="nil"/>
              <w:bottom w:val="nil"/>
              <w:right w:val="nil"/>
            </w:tcBorders>
          </w:tcPr>
          <w:p w:rsidR="002163D3" w:rsidRDefault="002163D3">
            <w:pPr>
              <w:pStyle w:val="ConsPlusNormal"/>
            </w:pPr>
          </w:p>
        </w:tc>
        <w:tc>
          <w:tcPr>
            <w:tcW w:w="5782" w:type="dxa"/>
            <w:gridSpan w:val="2"/>
            <w:tcBorders>
              <w:top w:val="single" w:sz="4" w:space="0" w:color="auto"/>
              <w:left w:val="nil"/>
              <w:bottom w:val="nil"/>
              <w:right w:val="nil"/>
            </w:tcBorders>
          </w:tcPr>
          <w:p w:rsidR="002163D3" w:rsidRDefault="002163D3">
            <w:pPr>
              <w:pStyle w:val="ConsPlusNormal"/>
              <w:jc w:val="center"/>
            </w:pPr>
            <w:r>
              <w:t>подпись лица, ответственного за производство работ</w:t>
            </w:r>
          </w:p>
        </w:tc>
      </w:tr>
      <w:tr w:rsidR="002163D3">
        <w:tc>
          <w:tcPr>
            <w:tcW w:w="2721" w:type="dxa"/>
            <w:gridSpan w:val="2"/>
            <w:tcBorders>
              <w:top w:val="nil"/>
              <w:left w:val="nil"/>
              <w:bottom w:val="nil"/>
              <w:right w:val="nil"/>
            </w:tcBorders>
          </w:tcPr>
          <w:p w:rsidR="002163D3" w:rsidRDefault="002163D3">
            <w:pPr>
              <w:pStyle w:val="ConsPlusNormal"/>
            </w:pPr>
          </w:p>
        </w:tc>
        <w:tc>
          <w:tcPr>
            <w:tcW w:w="567" w:type="dxa"/>
            <w:tcBorders>
              <w:top w:val="nil"/>
              <w:left w:val="nil"/>
              <w:bottom w:val="nil"/>
              <w:right w:val="nil"/>
            </w:tcBorders>
          </w:tcPr>
          <w:p w:rsidR="002163D3" w:rsidRDefault="002163D3">
            <w:pPr>
              <w:pStyle w:val="ConsPlusNormal"/>
            </w:pPr>
          </w:p>
        </w:tc>
        <w:tc>
          <w:tcPr>
            <w:tcW w:w="2494" w:type="dxa"/>
            <w:tcBorders>
              <w:top w:val="nil"/>
              <w:left w:val="nil"/>
              <w:bottom w:val="nil"/>
              <w:right w:val="nil"/>
            </w:tcBorders>
          </w:tcPr>
          <w:p w:rsidR="002163D3" w:rsidRDefault="002163D3">
            <w:pPr>
              <w:pStyle w:val="ConsPlusNormal"/>
            </w:pPr>
          </w:p>
        </w:tc>
        <w:tc>
          <w:tcPr>
            <w:tcW w:w="3288" w:type="dxa"/>
            <w:tcBorders>
              <w:top w:val="nil"/>
              <w:left w:val="nil"/>
              <w:bottom w:val="nil"/>
              <w:right w:val="nil"/>
            </w:tcBorders>
          </w:tcPr>
          <w:p w:rsidR="002163D3" w:rsidRDefault="002163D3">
            <w:pPr>
              <w:pStyle w:val="ConsPlusNormal"/>
            </w:pPr>
          </w:p>
        </w:tc>
      </w:tr>
      <w:tr w:rsidR="002163D3">
        <w:tc>
          <w:tcPr>
            <w:tcW w:w="2721" w:type="dxa"/>
            <w:gridSpan w:val="2"/>
            <w:tcBorders>
              <w:top w:val="nil"/>
              <w:left w:val="nil"/>
              <w:bottom w:val="nil"/>
              <w:right w:val="nil"/>
            </w:tcBorders>
          </w:tcPr>
          <w:p w:rsidR="002163D3" w:rsidRDefault="002163D3">
            <w:pPr>
              <w:pStyle w:val="ConsPlusNormal"/>
            </w:pPr>
            <w:r>
              <w:t>"__" _________ 20__ г.</w:t>
            </w:r>
          </w:p>
        </w:tc>
        <w:tc>
          <w:tcPr>
            <w:tcW w:w="567" w:type="dxa"/>
            <w:tcBorders>
              <w:top w:val="nil"/>
              <w:left w:val="nil"/>
              <w:bottom w:val="nil"/>
              <w:right w:val="nil"/>
            </w:tcBorders>
          </w:tcPr>
          <w:p w:rsidR="002163D3" w:rsidRDefault="002163D3">
            <w:pPr>
              <w:pStyle w:val="ConsPlusNormal"/>
            </w:pPr>
          </w:p>
        </w:tc>
        <w:tc>
          <w:tcPr>
            <w:tcW w:w="2494" w:type="dxa"/>
            <w:tcBorders>
              <w:top w:val="nil"/>
              <w:left w:val="nil"/>
              <w:bottom w:val="nil"/>
              <w:right w:val="nil"/>
            </w:tcBorders>
          </w:tcPr>
          <w:p w:rsidR="002163D3" w:rsidRDefault="002163D3">
            <w:pPr>
              <w:pStyle w:val="ConsPlusNormal"/>
            </w:pPr>
            <w:r>
              <w:t>Руководитель УГХ/УО</w:t>
            </w:r>
          </w:p>
        </w:tc>
        <w:tc>
          <w:tcPr>
            <w:tcW w:w="3288" w:type="dxa"/>
            <w:tcBorders>
              <w:top w:val="nil"/>
              <w:left w:val="nil"/>
              <w:bottom w:val="single" w:sz="4" w:space="0" w:color="auto"/>
              <w:right w:val="nil"/>
            </w:tcBorders>
          </w:tcPr>
          <w:p w:rsidR="002163D3" w:rsidRDefault="002163D3">
            <w:pPr>
              <w:pStyle w:val="ConsPlusNormal"/>
            </w:pPr>
          </w:p>
        </w:tc>
      </w:tr>
      <w:tr w:rsidR="002163D3">
        <w:tblPrEx>
          <w:tblBorders>
            <w:insideH w:val="single" w:sz="4" w:space="0" w:color="auto"/>
          </w:tblBorders>
        </w:tblPrEx>
        <w:tc>
          <w:tcPr>
            <w:tcW w:w="2721" w:type="dxa"/>
            <w:gridSpan w:val="2"/>
            <w:tcBorders>
              <w:top w:val="nil"/>
              <w:left w:val="nil"/>
              <w:bottom w:val="single" w:sz="4" w:space="0" w:color="auto"/>
              <w:right w:val="nil"/>
            </w:tcBorders>
          </w:tcPr>
          <w:p w:rsidR="002163D3" w:rsidRDefault="002163D3">
            <w:pPr>
              <w:pStyle w:val="ConsPlusNormal"/>
            </w:pPr>
          </w:p>
        </w:tc>
        <w:tc>
          <w:tcPr>
            <w:tcW w:w="567" w:type="dxa"/>
            <w:tcBorders>
              <w:top w:val="nil"/>
              <w:left w:val="nil"/>
              <w:bottom w:val="single" w:sz="4" w:space="0" w:color="auto"/>
              <w:right w:val="nil"/>
            </w:tcBorders>
          </w:tcPr>
          <w:p w:rsidR="002163D3" w:rsidRDefault="002163D3">
            <w:pPr>
              <w:pStyle w:val="ConsPlusNormal"/>
            </w:pPr>
          </w:p>
        </w:tc>
        <w:tc>
          <w:tcPr>
            <w:tcW w:w="2494" w:type="dxa"/>
            <w:tcBorders>
              <w:top w:val="nil"/>
              <w:left w:val="nil"/>
              <w:bottom w:val="single" w:sz="4" w:space="0" w:color="auto"/>
              <w:right w:val="nil"/>
            </w:tcBorders>
          </w:tcPr>
          <w:p w:rsidR="002163D3" w:rsidRDefault="002163D3">
            <w:pPr>
              <w:pStyle w:val="ConsPlusNormal"/>
            </w:pPr>
          </w:p>
        </w:tc>
        <w:tc>
          <w:tcPr>
            <w:tcW w:w="3288" w:type="dxa"/>
            <w:tcBorders>
              <w:top w:val="single" w:sz="4" w:space="0" w:color="auto"/>
              <w:left w:val="nil"/>
              <w:bottom w:val="single" w:sz="4" w:space="0" w:color="auto"/>
              <w:right w:val="nil"/>
            </w:tcBorders>
          </w:tcPr>
          <w:p w:rsidR="002163D3" w:rsidRDefault="002163D3">
            <w:pPr>
              <w:pStyle w:val="ConsPlusNormal"/>
              <w:jc w:val="center"/>
            </w:pPr>
            <w:r>
              <w:t>подпись лица, выдавшего разрешение</w:t>
            </w:r>
          </w:p>
        </w:tc>
      </w:tr>
      <w:tr w:rsidR="002163D3">
        <w:tblPrEx>
          <w:tblBorders>
            <w:insideH w:val="single" w:sz="4" w:space="0" w:color="auto"/>
          </w:tblBorders>
        </w:tblPrEx>
        <w:tc>
          <w:tcPr>
            <w:tcW w:w="9070" w:type="dxa"/>
            <w:gridSpan w:val="5"/>
            <w:tcBorders>
              <w:top w:val="single" w:sz="4" w:space="0" w:color="auto"/>
              <w:left w:val="nil"/>
              <w:bottom w:val="nil"/>
              <w:right w:val="nil"/>
            </w:tcBorders>
          </w:tcPr>
          <w:p w:rsidR="002163D3" w:rsidRDefault="002163D3">
            <w:pPr>
              <w:pStyle w:val="ConsPlusNormal"/>
            </w:pPr>
            <w:r>
              <w:t>Примечание: при необходимости ведения работ после истечения срока действия разрешения (ордера) необходимо составить разрешение (ордер) на новый срок.</w:t>
            </w:r>
          </w:p>
        </w:tc>
      </w:tr>
    </w:tbl>
    <w:p w:rsidR="002163D3" w:rsidRDefault="002163D3">
      <w:pPr>
        <w:pStyle w:val="ConsPlusNormal"/>
        <w:jc w:val="both"/>
      </w:pPr>
    </w:p>
    <w:p w:rsidR="002163D3" w:rsidRDefault="002163D3">
      <w:pPr>
        <w:pStyle w:val="ConsPlusNormal"/>
        <w:jc w:val="both"/>
      </w:pPr>
    </w:p>
    <w:p w:rsidR="002163D3" w:rsidRDefault="002163D3">
      <w:pPr>
        <w:pStyle w:val="ConsPlusNormal"/>
        <w:pBdr>
          <w:top w:val="single" w:sz="6" w:space="0" w:color="auto"/>
        </w:pBdr>
        <w:spacing w:before="100" w:after="100"/>
        <w:jc w:val="both"/>
        <w:rPr>
          <w:sz w:val="2"/>
          <w:szCs w:val="2"/>
        </w:rPr>
      </w:pPr>
    </w:p>
    <w:p w:rsidR="000C11A9" w:rsidRDefault="000C11A9"/>
    <w:sectPr w:rsidR="000C11A9" w:rsidSect="00601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163D3"/>
    <w:rsid w:val="000C11A9"/>
    <w:rsid w:val="002163D3"/>
    <w:rsid w:val="0027214B"/>
    <w:rsid w:val="0032276D"/>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3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E22700DD94DBDF3F3777A8148AF766B700395763CA78CA16C59A052B5D2AC3E0AAE8AF4F462448336B4749E9829AA130258E6A31A120640B32BA2z95DE" TargetMode="External"/><Relationship Id="rId18" Type="http://schemas.openxmlformats.org/officeDocument/2006/relationships/hyperlink" Target="consultantplus://offline/ref=8B5E22700DD94DBDF3F3777A8148AF766B700395763CA78CA16C59A052B5D2AC3E0AAE8AF4F462448336B4769D9829AA130258E6A31A120640B32BA2z95DE" TargetMode="External"/><Relationship Id="rId26" Type="http://schemas.openxmlformats.org/officeDocument/2006/relationships/hyperlink" Target="consultantplus://offline/ref=8B5E22700DD94DBDF3F3777A8148AF766B700395763FA48DAB6459A052B5D2AC3E0AAE8AF4F462448336B4759A9829AA130258E6A31A120640B32BA2z95DE" TargetMode="External"/><Relationship Id="rId39" Type="http://schemas.openxmlformats.org/officeDocument/2006/relationships/hyperlink" Target="consultantplus://offline/ref=8B5E22700DD94DBDF3F3777A8148AF766B700395763FA585AF6659A052B5D2AC3E0AAE8AE6F43A488036AA749B8D7FFB55z555E" TargetMode="External"/><Relationship Id="rId21" Type="http://schemas.openxmlformats.org/officeDocument/2006/relationships/hyperlink" Target="consultantplus://offline/ref=8B5E22700DD94DBDF3F369779724F0796B7A5990763DA9D3F4305FF70DE5D4F96C4AF0D3B4B071458028B6749Az951E" TargetMode="External"/><Relationship Id="rId34" Type="http://schemas.openxmlformats.org/officeDocument/2006/relationships/hyperlink" Target="consultantplus://offline/ref=8B5E22700DD94DBDF3F3777A8148AF766B700395763CA78CA16C59A052B5D2AC3E0AAE8AF4F462448336B575909829AA130258E6A31A120640B32BA2z95DE" TargetMode="External"/><Relationship Id="rId42" Type="http://schemas.openxmlformats.org/officeDocument/2006/relationships/hyperlink" Target="consultantplus://offline/ref=8B5E22700DD94DBDF3F3777A8148AF766B700395763AA184AA6259A052B5D2AC3E0AAE8AF4F462448336B470999829AA130258E6A31A120640B32BA2z95DE" TargetMode="External"/><Relationship Id="rId47" Type="http://schemas.openxmlformats.org/officeDocument/2006/relationships/hyperlink" Target="consultantplus://offline/ref=8B5E22700DD94DBDF3F3777A8148AF766B700395763AA184AA6259A052B5D2AC3E0AAE8AF4F462448336B4729F9829AA130258E6A31A120640B32BA2z95DE" TargetMode="External"/><Relationship Id="rId50" Type="http://schemas.openxmlformats.org/officeDocument/2006/relationships/hyperlink" Target="consultantplus://offline/ref=8B5E22700DD94DBDF3F3777A8148AF766B700395763AA184AA6259A052B5D2AC3E0AAE8AF4F462448336B473989829AA130258E6A31A120640B32BA2z95DE" TargetMode="External"/><Relationship Id="rId55" Type="http://schemas.openxmlformats.org/officeDocument/2006/relationships/hyperlink" Target="consultantplus://offline/ref=8B5E22700DD94DBDF3F3777A8148AF766B700395763FA48DAB6459A052B5D2AC3E0AAE8AF4F462448336B4769D9829AA130258E6A31A120640B32BA2z95DE" TargetMode="External"/><Relationship Id="rId63" Type="http://schemas.openxmlformats.org/officeDocument/2006/relationships/hyperlink" Target="consultantplus://offline/ref=8B5E22700DD94DBDF3F369779724F0796B73549D743CA9D3F4305FF70DE5D4F96C4AF0D3B4B071458028B6749Az951E" TargetMode="External"/><Relationship Id="rId68" Type="http://schemas.openxmlformats.org/officeDocument/2006/relationships/theme" Target="theme/theme1.xml"/><Relationship Id="rId7" Type="http://schemas.openxmlformats.org/officeDocument/2006/relationships/hyperlink" Target="consultantplus://offline/ref=8B5E22700DD94DBDF3F3777A8148AF766B700395763AA184AA6259A052B5D2AC3E0AAE8AF4F462448336B4749D9829AA130258E6A31A120640B32BA2z95DE" TargetMode="External"/><Relationship Id="rId2" Type="http://schemas.openxmlformats.org/officeDocument/2006/relationships/settings" Target="settings.xml"/><Relationship Id="rId16" Type="http://schemas.openxmlformats.org/officeDocument/2006/relationships/hyperlink" Target="consultantplus://offline/ref=8B5E22700DD94DBDF3F3777A8148AF766B700395763CA78CA16C59A052B5D2AC3E0AAE8AF4F462448336B4749E9829AA130258E6A31A120640B32BA2z95DE" TargetMode="External"/><Relationship Id="rId29" Type="http://schemas.openxmlformats.org/officeDocument/2006/relationships/hyperlink" Target="consultantplus://offline/ref=8B5E22700DD94DBDF3F376629224F0796A7B5A9B7D36F4D9FC6953F50AEA8BFC795BA8DDB7AE6F469D34B476z95AE" TargetMode="External"/><Relationship Id="rId1" Type="http://schemas.openxmlformats.org/officeDocument/2006/relationships/styles" Target="styles.xml"/><Relationship Id="rId6" Type="http://schemas.openxmlformats.org/officeDocument/2006/relationships/hyperlink" Target="consultantplus://offline/ref=8B5E22700DD94DBDF3F3777A8148AF766B700395763FA48DAB6459A052B5D2AC3E0AAE8AF4F462448336B4749D9829AA130258E6A31A120640B32BA2z95DE" TargetMode="External"/><Relationship Id="rId11" Type="http://schemas.openxmlformats.org/officeDocument/2006/relationships/hyperlink" Target="consultantplus://offline/ref=8B5E22700DD94DBDF3F3777A8148AF766B700395763AA283A06759A052B5D2AC3E0AAE8AF4F462448337B6749D9829AA130258E6A31A120640B32BA2z95DE" TargetMode="External"/><Relationship Id="rId24" Type="http://schemas.openxmlformats.org/officeDocument/2006/relationships/hyperlink" Target="consultantplus://offline/ref=8B5E22700DD94DBDF3F3777A8148AF766B700395763AA184AA6259A052B5D2AC3E0AAE8AF4F462448336B4749E9829AA130258E6A31A120640B32BA2z95DE" TargetMode="External"/><Relationship Id="rId32" Type="http://schemas.openxmlformats.org/officeDocument/2006/relationships/hyperlink" Target="consultantplus://offline/ref=8B5E22700DD94DBDF3F3777A8148AF766B700395763CA78CA16C59A052B5D2AC3E0AAE8AF4F462448336B5759C9829AA130258E6A31A120640B32BA2z95DE" TargetMode="External"/><Relationship Id="rId37" Type="http://schemas.openxmlformats.org/officeDocument/2006/relationships/hyperlink" Target="consultantplus://offline/ref=8B5E22700DD94DBDF3F3777A8148AF766B700395763AA184AA6259A052B5D2AC3E0AAE8AF4F462448336B4769A9829AA130258E6A31A120640B32BA2z95DE" TargetMode="External"/><Relationship Id="rId40" Type="http://schemas.openxmlformats.org/officeDocument/2006/relationships/hyperlink" Target="consultantplus://offline/ref=8B5E22700DD94DBDF3F3777A8148AF766B700395763AA184AA6259A052B5D2AC3E0AAE8AF4F462448336B4779A9829AA130258E6A31A120640B32BA2z95DE" TargetMode="External"/><Relationship Id="rId45" Type="http://schemas.openxmlformats.org/officeDocument/2006/relationships/hyperlink" Target="consultantplus://offline/ref=8B5E22700DD94DBDF3F3777A8148AF766B700395763AA184AA6259A052B5D2AC3E0AAE8AF4F462448336B4709B9829AA130258E6A31A120640B32BA2z95DE" TargetMode="External"/><Relationship Id="rId53" Type="http://schemas.openxmlformats.org/officeDocument/2006/relationships/hyperlink" Target="consultantplus://offline/ref=8B5E22700DD94DBDF3F369779724F079697858907138A9D3F4305FF70DE5D4F96C4AF0D3B4B071458028B6749Az951E" TargetMode="External"/><Relationship Id="rId58" Type="http://schemas.openxmlformats.org/officeDocument/2006/relationships/hyperlink" Target="consultantplus://offline/ref=8B5E22700DD94DBDF3F376629224F0796A785B9F7536F4D9FC6953F50AEA8BFC795BA8DDB7AE6F469D34B476z95AE" TargetMode="External"/><Relationship Id="rId66" Type="http://schemas.openxmlformats.org/officeDocument/2006/relationships/hyperlink" Target="consultantplus://offline/ref=8B5E22700DD94DBDF3F3777A8148AF766B700395763CA78CA16C59A052B5D2AC3E0AAE8AF4F462448336B5769F9829AA130258E6A31A120640B32BA2z95DE" TargetMode="External"/><Relationship Id="rId5" Type="http://schemas.openxmlformats.org/officeDocument/2006/relationships/hyperlink" Target="consultantplus://offline/ref=8B5E22700DD94DBDF3F3777A8148AF766B700395763CA78CA16C59A052B5D2AC3E0AAE8AF4F462448336B4749D9829AA130258E6A31A120640B32BA2z95DE" TargetMode="External"/><Relationship Id="rId15" Type="http://schemas.openxmlformats.org/officeDocument/2006/relationships/hyperlink" Target="consultantplus://offline/ref=8B5E22700DD94DBDF3F3777A8148AF766B700395763AA184AA6259A052B5D2AC3E0AAE8AF4F462448336B4749E9829AA130258E6A31A120640B32BA2z95DE" TargetMode="External"/><Relationship Id="rId23" Type="http://schemas.openxmlformats.org/officeDocument/2006/relationships/hyperlink" Target="consultantplus://offline/ref=8B5E22700DD94DBDF3F3777A8148AF766B700395763CA78CA16C59A052B5D2AC3E0AAE8AF4F462448336B472999829AA130258E6A31A120640B32BA2z95DE" TargetMode="External"/><Relationship Id="rId28" Type="http://schemas.openxmlformats.org/officeDocument/2006/relationships/hyperlink" Target="consultantplus://offline/ref=8B5E22700DD94DBDF3F3777A8148AF766B700395763AA184AA6259A052B5D2AC3E0AAE8AF4F462448336B474909829AA130258E6A31A120640B32BA2z95DE" TargetMode="External"/><Relationship Id="rId36" Type="http://schemas.openxmlformats.org/officeDocument/2006/relationships/hyperlink" Target="consultantplus://offline/ref=8B5E22700DD94DBDF3F369779724F0796C7B589F7139A9D3F4305FF70DE5D4F96C4AF0D3B4B071458028B6749Az951E" TargetMode="External"/><Relationship Id="rId49" Type="http://schemas.openxmlformats.org/officeDocument/2006/relationships/hyperlink" Target="consultantplus://offline/ref=8B5E22700DD94DBDF3F3777A8148AF766B700395763AA184AA6259A052B5D2AC3E0AAE8AF4F462448336B472919829AA130258E6A31A120640B32BA2z95DE" TargetMode="External"/><Relationship Id="rId57" Type="http://schemas.openxmlformats.org/officeDocument/2006/relationships/hyperlink" Target="consultantplus://offline/ref=8B5E22700DD94DBDF3F3777A8148AF766B700395763FA48DAB6459A052B5D2AC3E0AAE8AF4F462448336B476999829AA130258E6A31A120640B32BA2z95DE" TargetMode="External"/><Relationship Id="rId61" Type="http://schemas.openxmlformats.org/officeDocument/2006/relationships/hyperlink" Target="consultantplus://offline/ref=8B5E22700DD94DBDF3F3777A8148AF766B700395763AA184AA6259A052B5D2AC3E0AAE8AF4F462448336B4739F9829AA130258E6A31A120640B32BA2z95DE" TargetMode="External"/><Relationship Id="rId10" Type="http://schemas.openxmlformats.org/officeDocument/2006/relationships/hyperlink" Target="consultantplus://offline/ref=8B5E22700DD94DBDF3F369779724F0796A7A589E7C3AA9D3F4305FF70DE5D4F97E4AA8DFB7B06F458A3DE025DCC670F8574955E6BD061207z55CE" TargetMode="External"/><Relationship Id="rId19" Type="http://schemas.openxmlformats.org/officeDocument/2006/relationships/hyperlink" Target="consultantplus://offline/ref=8B5E22700DD94DBDF3F3777A8148AF766B700395763CA78CA16C59A052B5D2AC3E0AAE8AF4F462448336B4719D9829AA130258E6A31A120640B32BA2z95DE" TargetMode="External"/><Relationship Id="rId31" Type="http://schemas.openxmlformats.org/officeDocument/2006/relationships/hyperlink" Target="consultantplus://offline/ref=8B5E22700DD94DBDF3F3777A8148AF766B700395763CA78CA16C59A052B5D2AC3E0AAE8AF4F462448336B47D909829AA130258E6A31A120640B32BA2z95DE" TargetMode="External"/><Relationship Id="rId44" Type="http://schemas.openxmlformats.org/officeDocument/2006/relationships/hyperlink" Target="consultantplus://offline/ref=8B5E22700DD94DBDF3F369779724F0796B73559F743DA9D3F4305FF70DE5D4F97E4AA8DCB6BB3B14C763B977988D7DF8495555E7zA51E" TargetMode="External"/><Relationship Id="rId52" Type="http://schemas.openxmlformats.org/officeDocument/2006/relationships/hyperlink" Target="consultantplus://offline/ref=8B5E22700DD94DBDF3F3777A8148AF766B700395763FA48DAB6459A052B5D2AC3E0AAE8AF4F462448336B4769B9829AA130258E6A31A120640B32BA2z95DE" TargetMode="External"/><Relationship Id="rId60" Type="http://schemas.openxmlformats.org/officeDocument/2006/relationships/hyperlink" Target="consultantplus://offline/ref=8B5E22700DD94DBDF3F3777A8148AF766B700395763AA184AA6259A052B5D2AC3E0AAE8AF4F462448336B4739C9829AA130258E6A31A120640B32BA2z95DE" TargetMode="External"/><Relationship Id="rId65" Type="http://schemas.openxmlformats.org/officeDocument/2006/relationships/hyperlink" Target="consultantplus://offline/ref=8B5E22700DD94DBDF3F3777A8148AF766B7003957635A283AF6459A052B5D2AC3E0AAE8AE6F43A488036AA749B8D7FFB55z55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5E22700DD94DBDF3F369779724F0796B73559D7035A9D3F4305FF70DE5D4F96C4AF0D3B4B071458028B6749Az951E" TargetMode="External"/><Relationship Id="rId14" Type="http://schemas.openxmlformats.org/officeDocument/2006/relationships/hyperlink" Target="consultantplus://offline/ref=8B5E22700DD94DBDF3F3777A8148AF766B700395763FA48DAB6459A052B5D2AC3E0AAE8AF4F462448336B4749D9829AA130258E6A31A120640B32BA2z95DE" TargetMode="External"/><Relationship Id="rId22" Type="http://schemas.openxmlformats.org/officeDocument/2006/relationships/hyperlink" Target="consultantplus://offline/ref=8B5E22700DD94DBDF3F369779724F0796B7A5990773BA9D3F4305FF70DE5D4F96C4AF0D3B4B071458028B6749Az951E" TargetMode="External"/><Relationship Id="rId27" Type="http://schemas.openxmlformats.org/officeDocument/2006/relationships/hyperlink" Target="consultantplus://offline/ref=8B5E22700DD94DBDF3F3777A8148AF766B700395763FA48DAB6459A052B5D2AC3E0AAE8AF4F462448336B4759F9829AA130258E6A31A120640B32BA2z95DE" TargetMode="External"/><Relationship Id="rId30" Type="http://schemas.openxmlformats.org/officeDocument/2006/relationships/hyperlink" Target="consultantplus://offline/ref=8B5E22700DD94DBDF3F376629224F0796A7F549B7C36F4D9FC6953F50AEA8BFC795BA8DDB7AE6F469D34B476z95AE" TargetMode="External"/><Relationship Id="rId35" Type="http://schemas.openxmlformats.org/officeDocument/2006/relationships/hyperlink" Target="consultantplus://offline/ref=8B5E22700DD94DBDF3F3777A8148AF766B700395763CA78CA16C59A052B5D2AC3E0AAE8AF4F462448336B576989829AA130258E6A31A120640B32BA2z95DE" TargetMode="External"/><Relationship Id="rId43" Type="http://schemas.openxmlformats.org/officeDocument/2006/relationships/hyperlink" Target="consultantplus://offline/ref=8B5E22700DD94DBDF3F3777A8148AF766B700395763AA184AA6259A052B5D2AC3E0AAE8AF4F462448336B4709A9829AA130258E6A31A120640B32BA2z95DE" TargetMode="External"/><Relationship Id="rId48" Type="http://schemas.openxmlformats.org/officeDocument/2006/relationships/hyperlink" Target="consultantplus://offline/ref=8B5E22700DD94DBDF3F3777A8148AF766B700395763AA184AA6259A052B5D2AC3E0AAE8AF4F462448336B472909829AA130258E6A31A120640B32BA2z95DE" TargetMode="External"/><Relationship Id="rId56" Type="http://schemas.openxmlformats.org/officeDocument/2006/relationships/hyperlink" Target="consultantplus://offline/ref=8B5E22700DD94DBDF3F3777A8148AF766B700395763CA78CA16C59A052B5D2AC3E0AAE8AF4F462448336B5769A9829AA130258E6A31A120640B32BA2z95DE" TargetMode="External"/><Relationship Id="rId64" Type="http://schemas.openxmlformats.org/officeDocument/2006/relationships/hyperlink" Target="consultantplus://offline/ref=8B5E22700DD94DBDF3F369779724F0796C7A5C987C38A9D3F4305FF70DE5D4F96C4AF0D3B4B071458028B6749Az951E" TargetMode="External"/><Relationship Id="rId8" Type="http://schemas.openxmlformats.org/officeDocument/2006/relationships/hyperlink" Target="consultantplus://offline/ref=8B5E22700DD94DBDF3F369779724F0796C7B5890773FA9D3F4305FF70DE5D4F97E4AA8DDB7B56411D272E1799B9363FB544957E5A1z056E" TargetMode="External"/><Relationship Id="rId51" Type="http://schemas.openxmlformats.org/officeDocument/2006/relationships/hyperlink" Target="consultantplus://offline/ref=8B5E22700DD94DBDF3F3777A8148AF766B700395763AA184AA6259A052B5D2AC3E0AAE8AF4F462448336B473999829AA130258E6A31A120640B32BA2z95DE" TargetMode="External"/><Relationship Id="rId3" Type="http://schemas.openxmlformats.org/officeDocument/2006/relationships/webSettings" Target="webSettings.xml"/><Relationship Id="rId12" Type="http://schemas.openxmlformats.org/officeDocument/2006/relationships/hyperlink" Target="consultantplus://offline/ref=8B5E22700DD94DBDF3F3777A8148AF766B700395753FA28CAB6359A052B5D2AC3E0AAE8AE6F43A488036AA749B8D7FFB55z555E" TargetMode="External"/><Relationship Id="rId17" Type="http://schemas.openxmlformats.org/officeDocument/2006/relationships/hyperlink" Target="consultantplus://offline/ref=8B5E22700DD94DBDF3F3777A8148AF766B700395763FA48DAB6459A052B5D2AC3E0AAE8AF4F462448336B4749E9829AA130258E6A31A120640B32BA2z95DE" TargetMode="External"/><Relationship Id="rId25" Type="http://schemas.openxmlformats.org/officeDocument/2006/relationships/hyperlink" Target="consultantplus://offline/ref=8B5E22700DD94DBDF3F3777A8148AF766B700395763FA48DAB6459A052B5D2AC3E0AAE8AF4F462448336B475989829AA130258E6A31A120640B32BA2z95DE" TargetMode="External"/><Relationship Id="rId33" Type="http://schemas.openxmlformats.org/officeDocument/2006/relationships/hyperlink" Target="consultantplus://offline/ref=8B5E22700DD94DBDF3F3777A8148AF766B700395763CA78CA16C59A052B5D2AC3E0AAE8AF4F462448336B5759E9829AA130258E6A31A120640B32BA2z95DE" TargetMode="External"/><Relationship Id="rId38" Type="http://schemas.openxmlformats.org/officeDocument/2006/relationships/hyperlink" Target="consultantplus://offline/ref=8B5E22700DD94DBDF3F3777A8148AF766B700395763AA184AA6259A052B5D2AC3E0AAE8AF4F462448336B477989829AA130258E6A31A120640B32BA2z95DE" TargetMode="External"/><Relationship Id="rId46" Type="http://schemas.openxmlformats.org/officeDocument/2006/relationships/hyperlink" Target="consultantplus://offline/ref=8B5E22700DD94DBDF3F3777A8148AF766B700395763FA585AF6659A052B5D2AC3E0AAE8AE6F43A488036AA749B8D7FFB55z555E" TargetMode="External"/><Relationship Id="rId59" Type="http://schemas.openxmlformats.org/officeDocument/2006/relationships/hyperlink" Target="consultantplus://offline/ref=8B5E22700DD94DBDF3F3777A8148AF766B700395763AA184AA6259A052B5D2AC3E0AAE8AF4F462448336B4739A9829AA130258E6A31A120640B32BA2z95DE" TargetMode="External"/><Relationship Id="rId67" Type="http://schemas.openxmlformats.org/officeDocument/2006/relationships/fontTable" Target="fontTable.xml"/><Relationship Id="rId20" Type="http://schemas.openxmlformats.org/officeDocument/2006/relationships/hyperlink" Target="consultantplus://offline/ref=8B5E22700DD94DBDF3F3777A8148AF766B700395763CA78CA16C59A052B5D2AC3E0AAE8AF4F462448336B472989829AA130258E6A31A120640B32BA2z95DE" TargetMode="External"/><Relationship Id="rId41" Type="http://schemas.openxmlformats.org/officeDocument/2006/relationships/hyperlink" Target="consultantplus://offline/ref=8B5E22700DD94DBDF3F3777A8148AF766B700395763AA184AA6259A052B5D2AC3E0AAE8AF4F462448336B470989829AA130258E6A31A120640B32BA2z95DE" TargetMode="External"/><Relationship Id="rId54" Type="http://schemas.openxmlformats.org/officeDocument/2006/relationships/hyperlink" Target="consultantplus://offline/ref=8B5E22700DD94DBDF3F3777A8148AF766B700395763FA48DAB6459A052B5D2AC3E0AAE8AF4F462448336B475909829AA130258E6A31A120640B32BA2z95DE" TargetMode="External"/><Relationship Id="rId62" Type="http://schemas.openxmlformats.org/officeDocument/2006/relationships/hyperlink" Target="consultantplus://offline/ref=8B5E22700DD94DBDF3F3777A8148AF766B700395763AA184AA6259A052B5D2AC3E0AAE8AF4F462448336B47C999829AA130258E6A31A120640B32BA2z9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29901</Words>
  <Characters>170441</Characters>
  <Application>Microsoft Office Word</Application>
  <DocSecurity>0</DocSecurity>
  <Lines>1420</Lines>
  <Paragraphs>399</Paragraphs>
  <ScaleCrop>false</ScaleCrop>
  <Company/>
  <LinksUpToDate>false</LinksUpToDate>
  <CharactersWithSpaces>199943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2022-03-30T04:57:00Z</dcterms:created>
  <dcterms:modified xsi:type="dcterms:W3CDTF">2022-03-30T04:58:00Z</dcterms:modified>
</cp:coreProperties>
</file>